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AC" w:rsidRPr="003E54F4" w:rsidRDefault="00B710AC" w:rsidP="00B710AC">
      <w:pPr>
        <w:jc w:val="both"/>
        <w:rPr>
          <w:sz w:val="28"/>
          <w:szCs w:val="28"/>
        </w:rPr>
      </w:pPr>
      <w:r w:rsidRPr="003E54F4">
        <w:rPr>
          <w:sz w:val="28"/>
          <w:szCs w:val="28"/>
        </w:rPr>
        <w:t>LA SOFFERENZA E DIO San Rocco. 6 giugno 2018. Margherita</w:t>
      </w:r>
    </w:p>
    <w:p w:rsidR="00B710AC" w:rsidRPr="003E54F4" w:rsidRDefault="00B710AC" w:rsidP="00B710AC">
      <w:pPr>
        <w:jc w:val="both"/>
        <w:rPr>
          <w:sz w:val="28"/>
          <w:szCs w:val="28"/>
        </w:rPr>
      </w:pPr>
      <w:r w:rsidRPr="003E54F4">
        <w:rPr>
          <w:sz w:val="28"/>
          <w:szCs w:val="28"/>
        </w:rPr>
        <w:t>Vi sarete chiesti: Chi è questa incosciente temeraria che osa affrontare, solo toccare, un argomento simile? Su cui l’umanità si interroga da millenni, per millenni.</w:t>
      </w:r>
    </w:p>
    <w:p w:rsidR="00B710AC" w:rsidRPr="003E54F4" w:rsidRDefault="00B710AC" w:rsidP="00B710AC">
      <w:pPr>
        <w:jc w:val="both"/>
        <w:rPr>
          <w:sz w:val="28"/>
          <w:szCs w:val="28"/>
        </w:rPr>
      </w:pPr>
      <w:r w:rsidRPr="003E54F4">
        <w:rPr>
          <w:sz w:val="28"/>
          <w:szCs w:val="28"/>
        </w:rPr>
        <w:t>La cosa bella è che ho chiesto aiuto a Giovanna per un</w:t>
      </w:r>
      <w:r w:rsidR="008D486D">
        <w:rPr>
          <w:sz w:val="28"/>
          <w:szCs w:val="28"/>
        </w:rPr>
        <w:t xml:space="preserve"> aspetto</w:t>
      </w:r>
      <w:r w:rsidRPr="003E54F4">
        <w:rPr>
          <w:sz w:val="28"/>
          <w:szCs w:val="28"/>
        </w:rPr>
        <w:t xml:space="preserve"> pratic</w:t>
      </w:r>
      <w:r w:rsidR="008D486D">
        <w:rPr>
          <w:sz w:val="28"/>
          <w:szCs w:val="28"/>
        </w:rPr>
        <w:t>o</w:t>
      </w:r>
      <w:r w:rsidRPr="003E54F4">
        <w:rPr>
          <w:sz w:val="28"/>
          <w:szCs w:val="28"/>
        </w:rPr>
        <w:t>: il mio braccio si rifiuta di scrivere al computer o anche a mano per un certo tempo. E lei mi ha dato una dritta formidabile. Anzi tre. “Puoi dividere l’argomento in tre parti:</w:t>
      </w:r>
    </w:p>
    <w:p w:rsidR="00B710AC" w:rsidRPr="003E54F4" w:rsidRDefault="00B710AC" w:rsidP="00B710AC">
      <w:pPr>
        <w:pStyle w:val="Paragrafoelenco"/>
        <w:numPr>
          <w:ilvl w:val="0"/>
          <w:numId w:val="1"/>
        </w:numPr>
        <w:jc w:val="both"/>
        <w:rPr>
          <w:sz w:val="28"/>
          <w:szCs w:val="28"/>
        </w:rPr>
      </w:pPr>
      <w:r w:rsidRPr="003E54F4">
        <w:rPr>
          <w:sz w:val="28"/>
          <w:szCs w:val="28"/>
        </w:rPr>
        <w:t>La responsabilità del male</w:t>
      </w:r>
    </w:p>
    <w:p w:rsidR="00B710AC" w:rsidRPr="003E54F4" w:rsidRDefault="00B710AC" w:rsidP="00B710AC">
      <w:pPr>
        <w:pStyle w:val="Paragrafoelenco"/>
        <w:numPr>
          <w:ilvl w:val="0"/>
          <w:numId w:val="1"/>
        </w:numPr>
        <w:jc w:val="both"/>
        <w:rPr>
          <w:sz w:val="28"/>
          <w:szCs w:val="28"/>
        </w:rPr>
      </w:pPr>
      <w:r w:rsidRPr="003E54F4">
        <w:rPr>
          <w:sz w:val="28"/>
          <w:szCs w:val="28"/>
        </w:rPr>
        <w:t>Il discernimento tra bene e male</w:t>
      </w:r>
    </w:p>
    <w:p w:rsidR="00B710AC" w:rsidRPr="003E54F4" w:rsidRDefault="00B710AC" w:rsidP="00B710AC">
      <w:pPr>
        <w:pStyle w:val="Paragrafoelenco"/>
        <w:numPr>
          <w:ilvl w:val="0"/>
          <w:numId w:val="1"/>
        </w:numPr>
        <w:jc w:val="both"/>
        <w:rPr>
          <w:sz w:val="28"/>
          <w:szCs w:val="28"/>
        </w:rPr>
      </w:pPr>
      <w:r w:rsidRPr="003E54F4">
        <w:rPr>
          <w:sz w:val="28"/>
          <w:szCs w:val="28"/>
        </w:rPr>
        <w:t>L’elaborazione della sofferenza e la nostra risposta</w:t>
      </w:r>
    </w:p>
    <w:p w:rsidR="00B710AC" w:rsidRPr="00155B3B" w:rsidRDefault="00B710AC" w:rsidP="00B710AC">
      <w:pPr>
        <w:jc w:val="both"/>
        <w:rPr>
          <w:sz w:val="20"/>
          <w:szCs w:val="20"/>
        </w:rPr>
      </w:pPr>
      <w:r w:rsidRPr="00155B3B">
        <w:rPr>
          <w:sz w:val="20"/>
          <w:szCs w:val="20"/>
        </w:rPr>
        <w:t xml:space="preserve">Anzitutto, perché ci interroghiamo sulla sofferenza, il male, il dolore, molto più che sulla felicità? (Giovanna mi ha consigliato un libro di Salvatore Natoli, </w:t>
      </w:r>
      <w:r w:rsidRPr="00155B3B">
        <w:rPr>
          <w:i/>
          <w:sz w:val="20"/>
          <w:szCs w:val="20"/>
        </w:rPr>
        <w:t>La felicità, Saggio di teoria degli affetti</w:t>
      </w:r>
      <w:r w:rsidRPr="00155B3B">
        <w:rPr>
          <w:sz w:val="20"/>
          <w:szCs w:val="20"/>
        </w:rPr>
        <w:t>, Feltrinelli, 1994, che avevamo incominciato a leggere a suo tempo…) Penso che tutti ricorderemo quell’inizio del bellissimo romanzo di Tolstoj, Anna Karenina: “Le famiglie felici si somigliano tutte, le famiglie infelici lo sono ognuna a modo suo”. Forse è proprio per questo che ci interroghiamo meno sulla felicità e ci interroghiamo invece sulla sofferenza, sul dolore, sul male.</w:t>
      </w:r>
    </w:p>
    <w:p w:rsidR="00B710AC" w:rsidRPr="003E54F4" w:rsidRDefault="00B710AC" w:rsidP="00B710AC">
      <w:pPr>
        <w:jc w:val="both"/>
        <w:rPr>
          <w:sz w:val="28"/>
          <w:szCs w:val="28"/>
        </w:rPr>
      </w:pPr>
      <w:r w:rsidRPr="003E54F4">
        <w:rPr>
          <w:sz w:val="28"/>
          <w:szCs w:val="28"/>
        </w:rPr>
        <w:t xml:space="preserve">IL motivo per cui questa incosciente ha proposto </w:t>
      </w:r>
      <w:r>
        <w:rPr>
          <w:sz w:val="28"/>
          <w:szCs w:val="28"/>
        </w:rPr>
        <w:t>un</w:t>
      </w:r>
      <w:r w:rsidRPr="003E54F4">
        <w:rPr>
          <w:sz w:val="28"/>
          <w:szCs w:val="28"/>
        </w:rPr>
        <w:t xml:space="preserve"> argomento </w:t>
      </w:r>
      <w:r>
        <w:rPr>
          <w:sz w:val="28"/>
          <w:szCs w:val="28"/>
        </w:rPr>
        <w:t xml:space="preserve">simile </w:t>
      </w:r>
      <w:r w:rsidRPr="003E54F4">
        <w:rPr>
          <w:sz w:val="28"/>
          <w:szCs w:val="28"/>
        </w:rPr>
        <w:t xml:space="preserve">è che avevo letto un articolo sulla rivista Concilium, 3, 2016 intitolata proprio così: </w:t>
      </w:r>
      <w:r w:rsidRPr="003E54F4">
        <w:rPr>
          <w:i/>
          <w:sz w:val="28"/>
          <w:szCs w:val="28"/>
        </w:rPr>
        <w:t>La sofferenza e Dio</w:t>
      </w:r>
      <w:r w:rsidRPr="003E54F4">
        <w:rPr>
          <w:sz w:val="28"/>
          <w:szCs w:val="28"/>
        </w:rPr>
        <w:t xml:space="preserve">, dove c’è un articolo di André Torres Queiruga, </w:t>
      </w:r>
      <w:r w:rsidRPr="003E54F4">
        <w:rPr>
          <w:i/>
          <w:sz w:val="28"/>
          <w:szCs w:val="28"/>
        </w:rPr>
        <w:t>Ripensare la teodicea: il dilemma di Epicuro e il mito del mondo-senza-male</w:t>
      </w:r>
      <w:r w:rsidRPr="003E54F4">
        <w:rPr>
          <w:sz w:val="28"/>
          <w:szCs w:val="28"/>
        </w:rPr>
        <w:t xml:space="preserve">. Che mi era sembrato meraviglioso, che desse una risposta determinante, conclusiva. In breve: </w:t>
      </w:r>
      <w:r w:rsidRPr="006F0A62">
        <w:rPr>
          <w:b/>
          <w:sz w:val="28"/>
          <w:szCs w:val="28"/>
        </w:rPr>
        <w:t>è un’illusione, un errore di prospettiva pensare che possa esistere un mondo senza il male. Sarebbe come pretendere che esista un triangolo quadrato.</w:t>
      </w:r>
      <w:r w:rsidRPr="003E54F4">
        <w:rPr>
          <w:sz w:val="28"/>
          <w:szCs w:val="28"/>
        </w:rPr>
        <w:t xml:space="preserve"> Mi è sembrata una risposta perfetta.</w:t>
      </w:r>
    </w:p>
    <w:p w:rsidR="00B710AC" w:rsidRPr="003E54F4" w:rsidRDefault="00B710AC" w:rsidP="00B710AC">
      <w:pPr>
        <w:jc w:val="both"/>
        <w:rPr>
          <w:sz w:val="28"/>
          <w:szCs w:val="28"/>
        </w:rPr>
      </w:pPr>
      <w:r w:rsidRPr="003E54F4">
        <w:rPr>
          <w:sz w:val="28"/>
          <w:szCs w:val="28"/>
        </w:rPr>
        <w:t xml:space="preserve">Poi, quando sono andata a riprenderlo, mi sono spaventata: aiuto, troppo filosofico, troppo difficile, tremendo. </w:t>
      </w:r>
    </w:p>
    <w:p w:rsidR="00B710AC" w:rsidRPr="003E54F4" w:rsidRDefault="00B710AC" w:rsidP="00B710AC">
      <w:pPr>
        <w:jc w:val="both"/>
        <w:rPr>
          <w:sz w:val="28"/>
          <w:szCs w:val="28"/>
        </w:rPr>
      </w:pPr>
      <w:r w:rsidRPr="003E54F4">
        <w:rPr>
          <w:sz w:val="28"/>
          <w:szCs w:val="28"/>
        </w:rPr>
        <w:t xml:space="preserve">L’ho messo da parte. Però utilizzo l’editoriale della rivista p.12 che usa tre parole diverse che però non sono sinonimi sottolineando l’importanza della questione semantica. “La distinzione o piuttosto la relazione radicale tra sofferenza, dolore, male o tra le diverse dimensioni della sofferenza in termini di profondità ed estensione, tutto ciò dimostra quello che </w:t>
      </w:r>
      <w:r w:rsidRPr="003E54F4">
        <w:rPr>
          <w:b/>
          <w:sz w:val="28"/>
          <w:szCs w:val="28"/>
        </w:rPr>
        <w:t>gli autori confessano, questa volta in modo unanime: con la nostra razionalità, i nostri progetti e sforzi noi non dominiamo la sofferenza.”</w:t>
      </w:r>
      <w:r w:rsidRPr="003E54F4">
        <w:rPr>
          <w:sz w:val="28"/>
          <w:szCs w:val="28"/>
        </w:rPr>
        <w:t xml:space="preserve">  </w:t>
      </w:r>
      <w:r w:rsidRPr="003E54F4">
        <w:rPr>
          <w:b/>
          <w:sz w:val="28"/>
          <w:szCs w:val="28"/>
        </w:rPr>
        <w:t xml:space="preserve">Questo </w:t>
      </w:r>
      <w:r>
        <w:rPr>
          <w:b/>
          <w:sz w:val="28"/>
          <w:szCs w:val="28"/>
        </w:rPr>
        <w:t>mi sembra interessante:</w:t>
      </w:r>
      <w:r w:rsidRPr="003E54F4">
        <w:rPr>
          <w:b/>
          <w:sz w:val="28"/>
          <w:szCs w:val="28"/>
        </w:rPr>
        <w:t xml:space="preserve"> la sola razionalità non è una risposta</w:t>
      </w:r>
      <w:r w:rsidRPr="003E54F4">
        <w:rPr>
          <w:sz w:val="28"/>
          <w:szCs w:val="28"/>
        </w:rPr>
        <w:t xml:space="preserve">. Ho poi trovato anche un altro numero di Concilium, 1, 2009 intitolato </w:t>
      </w:r>
      <w:r w:rsidRPr="003E54F4">
        <w:rPr>
          <w:i/>
          <w:sz w:val="28"/>
          <w:szCs w:val="28"/>
        </w:rPr>
        <w:t>Il male oggi e le lotte per essere umani</w:t>
      </w:r>
      <w:r w:rsidRPr="003E54F4">
        <w:rPr>
          <w:sz w:val="28"/>
          <w:szCs w:val="28"/>
        </w:rPr>
        <w:t>, per chi volesse leggerselo.</w:t>
      </w:r>
    </w:p>
    <w:p w:rsidR="00B710AC" w:rsidRPr="003E54F4" w:rsidRDefault="00B710AC" w:rsidP="00B710AC">
      <w:pPr>
        <w:jc w:val="both"/>
        <w:rPr>
          <w:sz w:val="28"/>
          <w:szCs w:val="28"/>
        </w:rPr>
      </w:pPr>
      <w:r w:rsidRPr="003E54F4">
        <w:rPr>
          <w:sz w:val="28"/>
          <w:szCs w:val="28"/>
        </w:rPr>
        <w:t>Mi frullavano in testa tante cose, tante domande, tante parole.</w:t>
      </w:r>
    </w:p>
    <w:p w:rsidR="00B710AC" w:rsidRPr="003E54F4" w:rsidRDefault="00B710AC" w:rsidP="00B710AC">
      <w:pPr>
        <w:jc w:val="both"/>
        <w:rPr>
          <w:sz w:val="28"/>
          <w:szCs w:val="28"/>
        </w:rPr>
      </w:pPr>
      <w:r w:rsidRPr="003E54F4">
        <w:rPr>
          <w:sz w:val="28"/>
          <w:szCs w:val="28"/>
        </w:rPr>
        <w:t xml:space="preserve">Per incominciare, tre parole: male, dolore, sofferenza. Parole diverse che in parte si sovrappongono, in parte si differenziano. In prima istanza la distinzione più utile mi </w:t>
      </w:r>
      <w:r w:rsidRPr="003E54F4">
        <w:rPr>
          <w:sz w:val="28"/>
          <w:szCs w:val="28"/>
        </w:rPr>
        <w:lastRenderedPageBreak/>
        <w:t xml:space="preserve">sembra quella di Paul RICOEUR, </w:t>
      </w:r>
      <w:r w:rsidRPr="003E54F4">
        <w:rPr>
          <w:i/>
          <w:sz w:val="28"/>
          <w:szCs w:val="28"/>
        </w:rPr>
        <w:t>Il male. Una sfida alla filosofia e alla teologia</w:t>
      </w:r>
      <w:r w:rsidRPr="003E54F4">
        <w:rPr>
          <w:sz w:val="28"/>
          <w:szCs w:val="28"/>
        </w:rPr>
        <w:t>, Morcelliana, 1993:</w:t>
      </w:r>
    </w:p>
    <w:p w:rsidR="00B710AC" w:rsidRPr="003E54F4" w:rsidRDefault="00B710AC" w:rsidP="00B710AC">
      <w:pPr>
        <w:pStyle w:val="Paragrafoelenco"/>
        <w:numPr>
          <w:ilvl w:val="0"/>
          <w:numId w:val="2"/>
        </w:numPr>
        <w:jc w:val="both"/>
        <w:rPr>
          <w:sz w:val="28"/>
          <w:szCs w:val="28"/>
        </w:rPr>
      </w:pPr>
      <w:r w:rsidRPr="003E54F4">
        <w:rPr>
          <w:sz w:val="28"/>
          <w:szCs w:val="28"/>
        </w:rPr>
        <w:t>il male commesso (=</w:t>
      </w:r>
      <w:r>
        <w:rPr>
          <w:sz w:val="28"/>
          <w:szCs w:val="28"/>
        </w:rPr>
        <w:t xml:space="preserve"> </w:t>
      </w:r>
      <w:r w:rsidRPr="003E54F4">
        <w:rPr>
          <w:sz w:val="28"/>
          <w:szCs w:val="28"/>
        </w:rPr>
        <w:t xml:space="preserve">peccato, male morale, </w:t>
      </w:r>
      <w:r w:rsidR="008D486D">
        <w:rPr>
          <w:sz w:val="28"/>
          <w:szCs w:val="28"/>
        </w:rPr>
        <w:t xml:space="preserve">quello </w:t>
      </w:r>
      <w:r w:rsidRPr="003E54F4">
        <w:rPr>
          <w:sz w:val="28"/>
          <w:szCs w:val="28"/>
        </w:rPr>
        <w:t>compiuto volontariamente)</w:t>
      </w:r>
    </w:p>
    <w:p w:rsidR="00B710AC" w:rsidRPr="003E54F4" w:rsidRDefault="00B710AC" w:rsidP="00B710AC">
      <w:pPr>
        <w:pStyle w:val="Paragrafoelenco"/>
        <w:numPr>
          <w:ilvl w:val="0"/>
          <w:numId w:val="2"/>
        </w:numPr>
        <w:jc w:val="both"/>
        <w:rPr>
          <w:sz w:val="28"/>
          <w:szCs w:val="28"/>
        </w:rPr>
      </w:pPr>
      <w:r w:rsidRPr="003E54F4">
        <w:rPr>
          <w:sz w:val="28"/>
          <w:szCs w:val="28"/>
        </w:rPr>
        <w:t>il male sofferto</w:t>
      </w:r>
      <w:r>
        <w:rPr>
          <w:sz w:val="28"/>
          <w:szCs w:val="28"/>
        </w:rPr>
        <w:t xml:space="preserve"> (=</w:t>
      </w:r>
      <w:r w:rsidRPr="003E54F4">
        <w:rPr>
          <w:sz w:val="28"/>
          <w:szCs w:val="28"/>
        </w:rPr>
        <w:t xml:space="preserve"> sub</w:t>
      </w:r>
      <w:r>
        <w:rPr>
          <w:sz w:val="28"/>
          <w:szCs w:val="28"/>
        </w:rPr>
        <w:t>ì</w:t>
      </w:r>
      <w:r w:rsidRPr="003E54F4">
        <w:rPr>
          <w:sz w:val="28"/>
          <w:szCs w:val="28"/>
        </w:rPr>
        <w:t>to</w:t>
      </w:r>
      <w:r>
        <w:rPr>
          <w:sz w:val="28"/>
          <w:szCs w:val="28"/>
        </w:rPr>
        <w:t>)</w:t>
      </w:r>
    </w:p>
    <w:p w:rsidR="00B710AC" w:rsidRPr="003E54F4" w:rsidRDefault="00B710AC" w:rsidP="00B710AC">
      <w:pPr>
        <w:jc w:val="both"/>
        <w:rPr>
          <w:sz w:val="28"/>
          <w:szCs w:val="28"/>
        </w:rPr>
      </w:pPr>
      <w:r w:rsidRPr="003E54F4">
        <w:rPr>
          <w:sz w:val="28"/>
          <w:szCs w:val="28"/>
        </w:rPr>
        <w:t>Senza dimenticare Il male personale=dovuto ai nostri limiti, alla nostra creaturalità, al nostro essere creature (ontologico). Il male come mancanza di bene, secondo s. Agostino (354-430 d.C.)</w:t>
      </w:r>
    </w:p>
    <w:p w:rsidR="00B710AC" w:rsidRPr="003E54F4" w:rsidRDefault="00B710AC" w:rsidP="00B710AC">
      <w:pPr>
        <w:jc w:val="both"/>
        <w:rPr>
          <w:sz w:val="28"/>
          <w:szCs w:val="28"/>
        </w:rPr>
      </w:pPr>
      <w:r w:rsidRPr="003E54F4">
        <w:rPr>
          <w:sz w:val="28"/>
          <w:szCs w:val="28"/>
        </w:rPr>
        <w:t>E poi la sofferenza, che nasce, può essere un’ipotesi, dalla risposta che noi diamo al dolore. Lo vedremo alla fine.</w:t>
      </w:r>
    </w:p>
    <w:p w:rsidR="00B710AC" w:rsidRPr="003E54F4" w:rsidRDefault="00B710AC" w:rsidP="00B710AC">
      <w:pPr>
        <w:jc w:val="both"/>
        <w:rPr>
          <w:sz w:val="28"/>
          <w:szCs w:val="28"/>
        </w:rPr>
      </w:pPr>
      <w:r w:rsidRPr="003E54F4">
        <w:rPr>
          <w:sz w:val="28"/>
          <w:szCs w:val="28"/>
        </w:rPr>
        <w:t xml:space="preserve">Andando al sodo, Ricoeur osserva che la domanda fondamentale che ci poniamo non è tanto </w:t>
      </w:r>
      <w:r w:rsidRPr="003E54F4">
        <w:rPr>
          <w:i/>
          <w:sz w:val="28"/>
          <w:szCs w:val="28"/>
        </w:rPr>
        <w:t>perché</w:t>
      </w:r>
      <w:r w:rsidRPr="003E54F4">
        <w:rPr>
          <w:sz w:val="28"/>
          <w:szCs w:val="28"/>
        </w:rPr>
        <w:t xml:space="preserve">, quanto </w:t>
      </w:r>
      <w:r w:rsidRPr="003E54F4">
        <w:rPr>
          <w:i/>
          <w:sz w:val="28"/>
          <w:szCs w:val="28"/>
        </w:rPr>
        <w:t>perché io?</w:t>
      </w:r>
    </w:p>
    <w:p w:rsidR="00B710AC" w:rsidRPr="003E54F4" w:rsidRDefault="00B710AC" w:rsidP="00B710AC">
      <w:pPr>
        <w:jc w:val="both"/>
        <w:rPr>
          <w:i/>
          <w:sz w:val="28"/>
          <w:szCs w:val="28"/>
        </w:rPr>
      </w:pPr>
      <w:r w:rsidRPr="003E54F4">
        <w:rPr>
          <w:sz w:val="28"/>
          <w:szCs w:val="28"/>
        </w:rPr>
        <w:t xml:space="preserve">E poi ancora: perché tanta sofferenza </w:t>
      </w:r>
      <w:r w:rsidRPr="003E54F4">
        <w:rPr>
          <w:i/>
          <w:sz w:val="28"/>
          <w:szCs w:val="28"/>
        </w:rPr>
        <w:t xml:space="preserve">in eccesso </w:t>
      </w:r>
      <w:r w:rsidRPr="003E54F4">
        <w:rPr>
          <w:sz w:val="28"/>
          <w:szCs w:val="28"/>
        </w:rPr>
        <w:t>rispetto alla capacità di sopportazione dei mortali?</w:t>
      </w:r>
      <w:r w:rsidRPr="003E54F4">
        <w:rPr>
          <w:i/>
          <w:sz w:val="28"/>
          <w:szCs w:val="28"/>
        </w:rPr>
        <w:t xml:space="preserve"> </w:t>
      </w:r>
    </w:p>
    <w:p w:rsidR="00B710AC" w:rsidRPr="003E54F4" w:rsidRDefault="00B710AC" w:rsidP="00B710AC">
      <w:pPr>
        <w:jc w:val="both"/>
        <w:rPr>
          <w:sz w:val="28"/>
          <w:szCs w:val="28"/>
        </w:rPr>
      </w:pPr>
      <w:r w:rsidRPr="003E54F4">
        <w:rPr>
          <w:sz w:val="28"/>
          <w:szCs w:val="28"/>
        </w:rPr>
        <w:t>L’umanità su questo si è interrogata da millenni.</w:t>
      </w:r>
    </w:p>
    <w:p w:rsidR="00B710AC" w:rsidRPr="003E54F4" w:rsidRDefault="00B710AC" w:rsidP="00B710AC">
      <w:pPr>
        <w:jc w:val="both"/>
        <w:rPr>
          <w:sz w:val="28"/>
          <w:szCs w:val="28"/>
        </w:rPr>
      </w:pPr>
      <w:r w:rsidRPr="003E54F4">
        <w:rPr>
          <w:sz w:val="28"/>
          <w:szCs w:val="28"/>
        </w:rPr>
        <w:t>Nella cultura greca, il dilemma di Epicuro (347-270 a.C.): se gli dei possono togliere il male e non vogliono, sono cattivi; se vogliono eliminarlo ma non possono, sono impotenti; se non vogliono e non possono sono cattivi e impotenti; se vogliono e possono, e non lo tolgono??? Anche peggio….</w:t>
      </w:r>
    </w:p>
    <w:p w:rsidR="00B710AC" w:rsidRPr="003E54F4" w:rsidRDefault="00B710AC" w:rsidP="00B710AC">
      <w:pPr>
        <w:jc w:val="both"/>
        <w:rPr>
          <w:sz w:val="28"/>
          <w:szCs w:val="28"/>
        </w:rPr>
      </w:pPr>
      <w:r w:rsidRPr="003E54F4">
        <w:rPr>
          <w:sz w:val="28"/>
          <w:szCs w:val="28"/>
        </w:rPr>
        <w:t>Gli stoici cercano di “giustificare” una divinità che permette il male. Seneca (I d.C.): come il fuoco nel crogiuolo prova la qualità dell’oro, così la sofferenza prova la virtù e rende migliore chi è già disposto al bene (Lilia Sebastiani, Rocca, 15.9.2016). Anche per Agostino il male è una prova, un’occasione di crescita, e prova la fiducia dell’uomo in Dio. E Severino Boezio (475-524 d.C. V-VI sec) “Si deus unde malum?”.</w:t>
      </w:r>
    </w:p>
    <w:p w:rsidR="00B710AC" w:rsidRPr="003E54F4" w:rsidRDefault="00B710AC" w:rsidP="00B710AC">
      <w:pPr>
        <w:jc w:val="both"/>
        <w:rPr>
          <w:sz w:val="28"/>
          <w:szCs w:val="28"/>
        </w:rPr>
      </w:pPr>
      <w:r w:rsidRPr="003E54F4">
        <w:rPr>
          <w:sz w:val="28"/>
          <w:szCs w:val="28"/>
        </w:rPr>
        <w:t>E poi questa parola che mi era così ostica la TEODICEA di Leibnitz (sec XVIII): chieder conto a Dio del male nel mondo e, interrogandosi sulla sua GIUSTIZIA, cercare di giustificarlo (Risposta: Dio non può creare un altro Dio. Quindi questo è il migliore dei mondi possibili!!!).</w:t>
      </w:r>
    </w:p>
    <w:p w:rsidR="00B710AC" w:rsidRPr="003E54F4" w:rsidRDefault="00B710AC" w:rsidP="00B710AC">
      <w:pPr>
        <w:jc w:val="both"/>
        <w:rPr>
          <w:sz w:val="28"/>
          <w:szCs w:val="28"/>
        </w:rPr>
      </w:pPr>
      <w:r w:rsidRPr="003E54F4">
        <w:rPr>
          <w:sz w:val="28"/>
          <w:szCs w:val="28"/>
        </w:rPr>
        <w:t xml:space="preserve">E Kant, con la sua Critica della ragion pratica, per cui dobbiamo chiederci, non tanto </w:t>
      </w:r>
      <w:r w:rsidRPr="003E54F4">
        <w:rPr>
          <w:i/>
          <w:sz w:val="28"/>
          <w:szCs w:val="28"/>
        </w:rPr>
        <w:t>unde malum, donde viene il male</w:t>
      </w:r>
      <w:r w:rsidRPr="003E54F4">
        <w:rPr>
          <w:sz w:val="28"/>
          <w:szCs w:val="28"/>
        </w:rPr>
        <w:t xml:space="preserve">, piuttosto </w:t>
      </w:r>
      <w:r w:rsidRPr="003E54F4">
        <w:rPr>
          <w:i/>
          <w:sz w:val="28"/>
          <w:szCs w:val="28"/>
        </w:rPr>
        <w:t>donde viene che noi lo facciamo?</w:t>
      </w:r>
    </w:p>
    <w:p w:rsidR="00B710AC" w:rsidRPr="003E54F4" w:rsidRDefault="00B710AC" w:rsidP="00B710AC">
      <w:pPr>
        <w:jc w:val="both"/>
        <w:rPr>
          <w:sz w:val="28"/>
          <w:szCs w:val="28"/>
        </w:rPr>
      </w:pPr>
      <w:r w:rsidRPr="003E54F4">
        <w:rPr>
          <w:sz w:val="28"/>
          <w:szCs w:val="28"/>
        </w:rPr>
        <w:t>E Hegel: è necessario che qualcosa muoia perché qualcosa di più grande nasca.</w:t>
      </w:r>
    </w:p>
    <w:p w:rsidR="00B710AC" w:rsidRDefault="00B710AC" w:rsidP="00B710AC">
      <w:pPr>
        <w:jc w:val="both"/>
        <w:rPr>
          <w:sz w:val="28"/>
          <w:szCs w:val="28"/>
        </w:rPr>
      </w:pPr>
      <w:r w:rsidRPr="003E54F4">
        <w:rPr>
          <w:sz w:val="28"/>
          <w:szCs w:val="28"/>
        </w:rPr>
        <w:t xml:space="preserve">E ancora Karl Barth, </w:t>
      </w:r>
      <w:r>
        <w:rPr>
          <w:sz w:val="28"/>
          <w:szCs w:val="28"/>
        </w:rPr>
        <w:t xml:space="preserve">“la mano sinistra di Dio”. </w:t>
      </w:r>
      <w:r w:rsidRPr="003E54F4">
        <w:rPr>
          <w:sz w:val="28"/>
          <w:szCs w:val="28"/>
        </w:rPr>
        <w:t>Chi fosse interessato può leggersi Ricoeur.</w:t>
      </w:r>
      <w:r>
        <w:rPr>
          <w:sz w:val="28"/>
          <w:szCs w:val="28"/>
        </w:rPr>
        <w:t xml:space="preserve"> </w:t>
      </w:r>
      <w:r w:rsidRPr="003E54F4">
        <w:rPr>
          <w:sz w:val="28"/>
          <w:szCs w:val="28"/>
        </w:rPr>
        <w:t>Insomma una bolgia. Ho perciò deciso di seguire i saggi consigli di Giovanna e toccherò questi tre punti, anzi solo due.</w:t>
      </w:r>
    </w:p>
    <w:p w:rsidR="00884916" w:rsidRPr="00B05F5F" w:rsidRDefault="00884916" w:rsidP="00B05F5F">
      <w:pPr>
        <w:pStyle w:val="Paragrafoelenco"/>
        <w:numPr>
          <w:ilvl w:val="0"/>
          <w:numId w:val="3"/>
        </w:numPr>
        <w:spacing w:after="0"/>
        <w:jc w:val="both"/>
        <w:rPr>
          <w:sz w:val="28"/>
          <w:szCs w:val="28"/>
        </w:rPr>
      </w:pPr>
      <w:r w:rsidRPr="00B05F5F">
        <w:rPr>
          <w:sz w:val="28"/>
          <w:szCs w:val="28"/>
        </w:rPr>
        <w:lastRenderedPageBreak/>
        <w:t>LA RESPONSABILITA’ DEL MALE</w:t>
      </w:r>
    </w:p>
    <w:p w:rsidR="00884916" w:rsidRPr="001C2088" w:rsidRDefault="00884916" w:rsidP="00884916">
      <w:pPr>
        <w:pStyle w:val="Paragrafoelenco"/>
        <w:spacing w:after="0"/>
        <w:jc w:val="both"/>
        <w:rPr>
          <w:sz w:val="28"/>
          <w:szCs w:val="28"/>
        </w:rPr>
      </w:pPr>
    </w:p>
    <w:p w:rsidR="00884916" w:rsidRDefault="00884916" w:rsidP="00884916">
      <w:pPr>
        <w:spacing w:after="0"/>
        <w:jc w:val="both"/>
        <w:rPr>
          <w:sz w:val="28"/>
          <w:szCs w:val="28"/>
        </w:rPr>
      </w:pPr>
      <w:r w:rsidRPr="009802BB">
        <w:rPr>
          <w:sz w:val="28"/>
          <w:szCs w:val="28"/>
        </w:rPr>
        <w:t xml:space="preserve">Vorrei partire da una provocazione di Umberto Galimberti, filosofo, nella sua rubrica su Donna (Repubblica), 22 luglio 2006, </w:t>
      </w:r>
      <w:r w:rsidRPr="009802BB">
        <w:rPr>
          <w:i/>
          <w:sz w:val="28"/>
          <w:szCs w:val="28"/>
        </w:rPr>
        <w:t>Dio e il male necessario</w:t>
      </w:r>
      <w:r w:rsidRPr="009802BB">
        <w:rPr>
          <w:sz w:val="28"/>
          <w:szCs w:val="28"/>
        </w:rPr>
        <w:t>. Quando l’ho letta sono saltata sulla sedia…</w:t>
      </w:r>
    </w:p>
    <w:p w:rsidR="00884916" w:rsidRPr="009802BB" w:rsidRDefault="00884916" w:rsidP="00884916">
      <w:pPr>
        <w:spacing w:after="0"/>
        <w:jc w:val="both"/>
        <w:rPr>
          <w:sz w:val="28"/>
          <w:szCs w:val="28"/>
        </w:rPr>
      </w:pPr>
    </w:p>
    <w:p w:rsidR="00884916" w:rsidRDefault="00884916" w:rsidP="00884916">
      <w:pPr>
        <w:spacing w:after="0"/>
        <w:jc w:val="both"/>
        <w:rPr>
          <w:sz w:val="28"/>
          <w:szCs w:val="28"/>
        </w:rPr>
      </w:pPr>
      <w:r w:rsidRPr="009802BB">
        <w:rPr>
          <w:sz w:val="28"/>
          <w:szCs w:val="28"/>
        </w:rPr>
        <w:t xml:space="preserve">Galimberti contrappone alla concezione degli antichi Greci la concezione del cristianesimo. Per i Greci il male e il dolore erano tratti costitutivi della condizione umana. Di qui il destino tragico dell’umanità (non per nulla l’uomo si chiamava ‘mortale’). Per il cristianesimo il male non può essere attribuito a Dio ma a Satana, l’avversario, alle cui tentazioni l’uomo può cedere, essendo libero di ubbidire ai comandamenti di Dio o di violarli. </w:t>
      </w:r>
    </w:p>
    <w:p w:rsidR="00884916" w:rsidRDefault="00884916" w:rsidP="00884916">
      <w:pPr>
        <w:spacing w:after="0"/>
        <w:jc w:val="both"/>
        <w:rPr>
          <w:sz w:val="28"/>
          <w:szCs w:val="28"/>
        </w:rPr>
      </w:pPr>
      <w:r>
        <w:rPr>
          <w:sz w:val="28"/>
          <w:szCs w:val="28"/>
        </w:rPr>
        <w:t>Scrive: “Ciò di cui l’uomo va fiero, la sua libertà, in cui scorge la sua differenza dall’animale, è anche il fondamento del male e del dolore, che dunque non dipendono da Dio ma dal libero arbitrio umano. Solo accedendo a questa visione del mondo possiamo capire le parole altrimenti terribili, quando non incomprensibili che sentiamo pronunciare in occasione dei funerali. Parole che sfidano il dolore, che oltrepassano l’umano sentire e che, ben ascoltate, finiscono per imputare non solo il</w:t>
      </w:r>
      <w:r w:rsidRPr="009802BB">
        <w:rPr>
          <w:sz w:val="28"/>
          <w:szCs w:val="28"/>
        </w:rPr>
        <w:t xml:space="preserve"> </w:t>
      </w:r>
      <w:r>
        <w:rPr>
          <w:sz w:val="28"/>
          <w:szCs w:val="28"/>
        </w:rPr>
        <w:t xml:space="preserve">dolore, non solo </w:t>
      </w:r>
      <w:r w:rsidR="0039342A">
        <w:rPr>
          <w:sz w:val="28"/>
          <w:szCs w:val="28"/>
        </w:rPr>
        <w:t>l</w:t>
      </w:r>
      <w:r>
        <w:rPr>
          <w:sz w:val="28"/>
          <w:szCs w:val="28"/>
        </w:rPr>
        <w:t xml:space="preserve">a malattia, non solo l’controllabile tragedia, ma persino la morte all’umana colpevolezza, che prende avvio dal giorno stesso della nascita, se è vero che occorre un rito purificatore (il battesimo) per accedere all’innocenza. </w:t>
      </w:r>
      <w:r w:rsidRPr="00F265C7">
        <w:rPr>
          <w:b/>
          <w:sz w:val="28"/>
          <w:szCs w:val="28"/>
        </w:rPr>
        <w:t>Pur di salvare la bontà di dio, il cristianesimo non esita ad aggiungere al dolore umano anche il peso della colpa.</w:t>
      </w:r>
      <w:r>
        <w:rPr>
          <w:sz w:val="28"/>
          <w:szCs w:val="28"/>
        </w:rPr>
        <w:t xml:space="preserve"> Per questo ho sempre dubitato che il cristianesimo sia la religione dell’amore. </w:t>
      </w:r>
      <w:r w:rsidR="00EB313D">
        <w:rPr>
          <w:sz w:val="28"/>
          <w:szCs w:val="28"/>
        </w:rPr>
        <w:t>Del</w:t>
      </w:r>
      <w:r>
        <w:rPr>
          <w:sz w:val="28"/>
          <w:szCs w:val="28"/>
        </w:rPr>
        <w:t>l’amore dell’uomo tanto proclamato, ma teologicamente smentito”. Questa concezione che attribuisce il male al nostro peccato mi sembra molto diffusa</w:t>
      </w:r>
      <w:r w:rsidR="0039342A">
        <w:rPr>
          <w:sz w:val="28"/>
          <w:szCs w:val="28"/>
        </w:rPr>
        <w:t>.</w:t>
      </w:r>
      <w:r>
        <w:rPr>
          <w:sz w:val="28"/>
          <w:szCs w:val="28"/>
        </w:rPr>
        <w:t xml:space="preserve"> </w:t>
      </w:r>
      <w:r w:rsidR="0039342A">
        <w:rPr>
          <w:sz w:val="28"/>
          <w:szCs w:val="28"/>
        </w:rPr>
        <w:t>P</w:t>
      </w:r>
      <w:r>
        <w:rPr>
          <w:sz w:val="28"/>
          <w:szCs w:val="28"/>
        </w:rPr>
        <w:t>erciò parto da questa per metterla in discussione (lo vedremo dopo).</w:t>
      </w:r>
    </w:p>
    <w:p w:rsidR="00884916" w:rsidRDefault="00884916" w:rsidP="00884916">
      <w:pPr>
        <w:spacing w:after="0"/>
        <w:jc w:val="both"/>
        <w:rPr>
          <w:sz w:val="28"/>
          <w:szCs w:val="28"/>
        </w:rPr>
      </w:pPr>
    </w:p>
    <w:p w:rsidR="00884916" w:rsidRDefault="00884916" w:rsidP="00884916">
      <w:pPr>
        <w:spacing w:after="0"/>
        <w:jc w:val="both"/>
        <w:rPr>
          <w:sz w:val="28"/>
          <w:szCs w:val="28"/>
        </w:rPr>
      </w:pPr>
      <w:r>
        <w:rPr>
          <w:sz w:val="28"/>
          <w:szCs w:val="28"/>
        </w:rPr>
        <w:t xml:space="preserve">Simile però, nella conclusione, è il punto di vista del pensiero ebraico: Susanna Nirenstein (La Repubblica 20.12.2016) nella sua recensione al libro di Moshe Idel, studioso di mistica ebraica, intitolato: </w:t>
      </w:r>
      <w:r w:rsidRPr="001C2088">
        <w:rPr>
          <w:i/>
          <w:sz w:val="28"/>
          <w:szCs w:val="28"/>
        </w:rPr>
        <w:t>Il male primordiale nella Qabbalah</w:t>
      </w:r>
      <w:r>
        <w:rPr>
          <w:sz w:val="28"/>
          <w:szCs w:val="28"/>
        </w:rPr>
        <w:t>, dice</w:t>
      </w:r>
      <w:r w:rsidR="0039342A">
        <w:rPr>
          <w:sz w:val="28"/>
          <w:szCs w:val="28"/>
        </w:rPr>
        <w:t>:</w:t>
      </w:r>
      <w:r>
        <w:rPr>
          <w:sz w:val="28"/>
          <w:szCs w:val="28"/>
        </w:rPr>
        <w:t xml:space="preserve"> “</w:t>
      </w:r>
      <w:r w:rsidR="0039342A">
        <w:rPr>
          <w:sz w:val="28"/>
          <w:szCs w:val="28"/>
        </w:rPr>
        <w:t>I</w:t>
      </w:r>
      <w:r>
        <w:rPr>
          <w:sz w:val="28"/>
          <w:szCs w:val="28"/>
        </w:rPr>
        <w:t xml:space="preserve"> maestri rabbinici sottolineavano la compresenza di male e bene, e infine l’azione</w:t>
      </w:r>
      <w:r w:rsidR="00EB313D">
        <w:rPr>
          <w:sz w:val="28"/>
          <w:szCs w:val="28"/>
        </w:rPr>
        <w:t xml:space="preserve"> </w:t>
      </w:r>
      <w:r>
        <w:rPr>
          <w:sz w:val="28"/>
          <w:szCs w:val="28"/>
        </w:rPr>
        <w:t>divina che estrae la luce, come se le tenebre, assumendo un ruolo positivo, la contenessero, la salvaguardassero. Prima dunque le tenebre, e dalla rottura della loro scorza, accettando la presenza della negatività necessaria, il frutto succoso della luce, che altrimenti si sarebbe dispersa. Quelle tenebre sono il male primordiale, il primo male. Il male prima del bene, così come poi ci sarà Caino prima di Abele e Ismaele prima di Isacco</w:t>
      </w:r>
      <w:r w:rsidR="00037AF7">
        <w:rPr>
          <w:sz w:val="28"/>
          <w:szCs w:val="28"/>
        </w:rPr>
        <w:t>”</w:t>
      </w:r>
      <w:r>
        <w:rPr>
          <w:sz w:val="28"/>
          <w:szCs w:val="28"/>
        </w:rPr>
        <w:t xml:space="preserve">. </w:t>
      </w:r>
      <w:r w:rsidR="00037AF7">
        <w:rPr>
          <w:sz w:val="28"/>
          <w:szCs w:val="28"/>
        </w:rPr>
        <w:t>Questa la sua conclusione: “</w:t>
      </w:r>
      <w:r>
        <w:rPr>
          <w:sz w:val="28"/>
          <w:szCs w:val="28"/>
        </w:rPr>
        <w:t xml:space="preserve">Una concezione diversa da quella cristiana, che vede il male come scaturito successivamente, perché se </w:t>
      </w:r>
      <w:r>
        <w:rPr>
          <w:sz w:val="28"/>
          <w:szCs w:val="28"/>
        </w:rPr>
        <w:lastRenderedPageBreak/>
        <w:t>ammettesse che è compresente, vorrebbe dire che Dio è anche male, mentre la cristianità lo concepisce come bene assoluto.”</w:t>
      </w:r>
    </w:p>
    <w:p w:rsidR="00884916" w:rsidRDefault="00884916" w:rsidP="00884916">
      <w:pPr>
        <w:spacing w:after="0"/>
        <w:jc w:val="both"/>
        <w:rPr>
          <w:sz w:val="28"/>
          <w:szCs w:val="28"/>
        </w:rPr>
      </w:pPr>
    </w:p>
    <w:p w:rsidR="00884916" w:rsidRPr="00742D8E" w:rsidRDefault="00884916" w:rsidP="00884916">
      <w:pPr>
        <w:spacing w:after="0"/>
        <w:jc w:val="both"/>
        <w:rPr>
          <w:b/>
          <w:sz w:val="28"/>
          <w:szCs w:val="28"/>
        </w:rPr>
      </w:pPr>
      <w:r w:rsidRPr="00742D8E">
        <w:rPr>
          <w:b/>
          <w:sz w:val="28"/>
          <w:szCs w:val="28"/>
        </w:rPr>
        <w:t>Nella concezione cristiana Dio è bene assoluto: questa è la convinzione più diffusa. Sia tra i non credenti, sia tra gli ebrei, sia tra i cristiani.</w:t>
      </w:r>
    </w:p>
    <w:p w:rsidR="00884916" w:rsidRDefault="00884916" w:rsidP="00884916">
      <w:pPr>
        <w:spacing w:after="0"/>
        <w:jc w:val="both"/>
        <w:rPr>
          <w:sz w:val="28"/>
          <w:szCs w:val="28"/>
        </w:rPr>
      </w:pPr>
    </w:p>
    <w:p w:rsidR="00884916" w:rsidRDefault="00884916" w:rsidP="00884916">
      <w:pPr>
        <w:spacing w:after="0"/>
        <w:jc w:val="both"/>
        <w:rPr>
          <w:sz w:val="28"/>
          <w:szCs w:val="28"/>
        </w:rPr>
      </w:pPr>
      <w:r>
        <w:rPr>
          <w:sz w:val="28"/>
          <w:szCs w:val="28"/>
        </w:rPr>
        <w:t>Faccio un passo indietro e torno a Galimberti. Però, la convinzione che il male, la sofferenza, derivino dalla colpa dell’uomo è molto più antica del cristianesimo e si ripropone peraltro sino ai giorni nostri.</w:t>
      </w:r>
    </w:p>
    <w:p w:rsidR="00884916" w:rsidRDefault="00884916" w:rsidP="00884916">
      <w:pPr>
        <w:spacing w:after="0"/>
        <w:jc w:val="both"/>
        <w:rPr>
          <w:sz w:val="28"/>
          <w:szCs w:val="28"/>
        </w:rPr>
      </w:pPr>
      <w:r>
        <w:rPr>
          <w:sz w:val="28"/>
          <w:szCs w:val="28"/>
        </w:rPr>
        <w:t>Ce lo ricorda Vito Mancuso (La Repubblica 20.2.2016) citando una tavoletta cuneiforme dell’antica Babilonia (4000 anni fa) in cui un padre che riceve tra le braccia il figlio appena nato per dargli il nome, dopo averne osservato il corpo, lo chiama:”Mina-arni” che significa “Qual è il mio peccato?” (malattia genetica).</w:t>
      </w:r>
    </w:p>
    <w:p w:rsidR="00884916" w:rsidRDefault="00884916" w:rsidP="00884916">
      <w:pPr>
        <w:spacing w:after="0"/>
        <w:jc w:val="both"/>
        <w:rPr>
          <w:sz w:val="28"/>
          <w:szCs w:val="28"/>
        </w:rPr>
      </w:pPr>
      <w:r>
        <w:rPr>
          <w:sz w:val="28"/>
          <w:szCs w:val="28"/>
        </w:rPr>
        <w:t>È presente anche nel libro di Giobbe, inizi del V secolo a.C. (gli amici…ma anche Giobbe stesso</w:t>
      </w:r>
      <w:r w:rsidR="00037AF7">
        <w:rPr>
          <w:sz w:val="28"/>
          <w:szCs w:val="28"/>
        </w:rPr>
        <w:t>,</w:t>
      </w:r>
      <w:r>
        <w:rPr>
          <w:sz w:val="28"/>
          <w:szCs w:val="28"/>
        </w:rPr>
        <w:t xml:space="preserve"> vedi Carla Maria).</w:t>
      </w:r>
    </w:p>
    <w:p w:rsidR="00884916" w:rsidRDefault="00884916" w:rsidP="00884916">
      <w:pPr>
        <w:spacing w:after="0"/>
        <w:jc w:val="both"/>
        <w:rPr>
          <w:sz w:val="28"/>
          <w:szCs w:val="28"/>
        </w:rPr>
      </w:pPr>
      <w:r>
        <w:rPr>
          <w:sz w:val="28"/>
          <w:szCs w:val="28"/>
        </w:rPr>
        <w:t>È presente anche ai tempi di Gesù (Gv 9, 1-41) nell’episodio del cieco nato, in cui i discepoli chiedono se la colpa è sua o dei suoi genitori. O nell’episodio della torre di Siloe che cadde sopra quei diciotto (Lc 13, 1-9). Dunque nell’ebraismo, e poi certo anche nel cristianesimo perdura questa convinzione.</w:t>
      </w:r>
    </w:p>
    <w:p w:rsidR="00884916" w:rsidRDefault="00884916" w:rsidP="00884916">
      <w:pPr>
        <w:spacing w:after="0"/>
        <w:jc w:val="both"/>
        <w:rPr>
          <w:sz w:val="28"/>
          <w:szCs w:val="28"/>
        </w:rPr>
      </w:pPr>
      <w:r>
        <w:rPr>
          <w:sz w:val="28"/>
          <w:szCs w:val="28"/>
        </w:rPr>
        <w:t>È attestata ancora nel 1639 per un terremoto dell’Italia centrale (Amatrice) (vedi</w:t>
      </w:r>
      <w:r w:rsidR="00037AF7">
        <w:rPr>
          <w:sz w:val="28"/>
          <w:szCs w:val="28"/>
        </w:rPr>
        <w:t xml:space="preserve"> documento di</w:t>
      </w:r>
      <w:r>
        <w:rPr>
          <w:sz w:val="28"/>
          <w:szCs w:val="28"/>
        </w:rPr>
        <w:t xml:space="preserve"> Teresa) ed è stata ripresa perfino per l’ultimo terremoto dell’Appennino nel 2016 quando un autorevole padre domenicano (padre Giovanni Cavalcoli) ha spiegato il terremoto come punizione di Dio per la legge sulle unioni civili (vi ricordate la polemica, contestato anche dal Vaticano).</w:t>
      </w:r>
    </w:p>
    <w:p w:rsidR="00884916" w:rsidRDefault="00884916" w:rsidP="00884916">
      <w:pPr>
        <w:spacing w:after="0"/>
        <w:jc w:val="both"/>
        <w:rPr>
          <w:sz w:val="28"/>
          <w:szCs w:val="28"/>
        </w:rPr>
      </w:pPr>
      <w:r>
        <w:rPr>
          <w:sz w:val="28"/>
          <w:szCs w:val="28"/>
        </w:rPr>
        <w:t>Nelle nostre campagne, ancora dopo la metà del secolo scorso, si attribuivano certe malattie genetiche (per es. l’anemia mediterranea), a responsabilità dei genitori. Era una vergogna che si doveva tenere nascosta.</w:t>
      </w:r>
    </w:p>
    <w:p w:rsidR="00884916" w:rsidRDefault="00884916" w:rsidP="00884916">
      <w:pPr>
        <w:spacing w:after="0"/>
        <w:jc w:val="both"/>
        <w:rPr>
          <w:sz w:val="28"/>
          <w:szCs w:val="28"/>
        </w:rPr>
      </w:pPr>
      <w:r>
        <w:rPr>
          <w:sz w:val="28"/>
          <w:szCs w:val="28"/>
        </w:rPr>
        <w:t>Ma già Gesù non era d’accordo. Cieco nato (Gv 9, 1-41) e t</w:t>
      </w:r>
      <w:r w:rsidR="00037AF7">
        <w:rPr>
          <w:sz w:val="28"/>
          <w:szCs w:val="28"/>
        </w:rPr>
        <w:t>o</w:t>
      </w:r>
      <w:r>
        <w:rPr>
          <w:sz w:val="28"/>
          <w:szCs w:val="28"/>
        </w:rPr>
        <w:t>rre di Siloe (Lc 13, 1-9).</w:t>
      </w:r>
    </w:p>
    <w:p w:rsidR="00884916" w:rsidRDefault="00884916" w:rsidP="00884916">
      <w:pPr>
        <w:spacing w:after="0"/>
        <w:jc w:val="both"/>
        <w:rPr>
          <w:sz w:val="28"/>
          <w:szCs w:val="28"/>
        </w:rPr>
      </w:pPr>
    </w:p>
    <w:p w:rsidR="00884916" w:rsidRDefault="00884916" w:rsidP="00884916">
      <w:pPr>
        <w:spacing w:after="0"/>
        <w:jc w:val="both"/>
        <w:rPr>
          <w:sz w:val="28"/>
          <w:szCs w:val="28"/>
        </w:rPr>
      </w:pPr>
      <w:r>
        <w:rPr>
          <w:sz w:val="28"/>
          <w:szCs w:val="28"/>
        </w:rPr>
        <w:t xml:space="preserve">La compresenza dunque del Bene e del Male la troviamo già nell’Antico Testamento. Giardino in Eden: Genesi 2,8 e 16 “Ma dell’albero della conoscenza del bene e del male non devi mangiare”. </w:t>
      </w:r>
    </w:p>
    <w:p w:rsidR="00884916" w:rsidRDefault="00884916" w:rsidP="00884916">
      <w:pPr>
        <w:spacing w:after="0"/>
        <w:jc w:val="both"/>
        <w:rPr>
          <w:sz w:val="28"/>
          <w:szCs w:val="28"/>
        </w:rPr>
      </w:pPr>
      <w:r>
        <w:rPr>
          <w:sz w:val="28"/>
          <w:szCs w:val="28"/>
        </w:rPr>
        <w:t>Deuteronomio 30,15: “Io pongo oggi davanti a te la vita e il bene, la morte e il male (…) 19 la benedizione e la maledizione; scegli dunque la vita,</w:t>
      </w:r>
      <w:r w:rsidR="00037AF7">
        <w:rPr>
          <w:sz w:val="28"/>
          <w:szCs w:val="28"/>
        </w:rPr>
        <w:t xml:space="preserve"> </w:t>
      </w:r>
      <w:r>
        <w:rPr>
          <w:sz w:val="28"/>
          <w:szCs w:val="28"/>
        </w:rPr>
        <w:t>perché viva tu e la tua discendenza”. Qoelet 7,14 “Nel giorno lieto sta’ allegro e nel giorno triste rifletti: Dio ha fatto tanto l’uno quanto l’altro.”</w:t>
      </w:r>
    </w:p>
    <w:p w:rsidR="00884916" w:rsidRDefault="00884916" w:rsidP="00884916">
      <w:pPr>
        <w:spacing w:after="0"/>
        <w:jc w:val="both"/>
        <w:rPr>
          <w:sz w:val="28"/>
          <w:szCs w:val="28"/>
        </w:rPr>
      </w:pPr>
      <w:r>
        <w:rPr>
          <w:sz w:val="28"/>
          <w:szCs w:val="28"/>
        </w:rPr>
        <w:lastRenderedPageBreak/>
        <w:t xml:space="preserve">Isaia 45,7 “Io sono il Signore e non vi è alcun altro, io formo la luce e creo le tenebre, faccio il bene e provoco la sciagura/disgrazia/avversità” (Levi dalla Torre traduce: produce la pace e crea=la stessa parola della Genesi). </w:t>
      </w:r>
    </w:p>
    <w:p w:rsidR="00884916" w:rsidRDefault="00884916" w:rsidP="00884916">
      <w:pPr>
        <w:spacing w:after="0"/>
        <w:jc w:val="both"/>
        <w:rPr>
          <w:sz w:val="28"/>
          <w:szCs w:val="28"/>
        </w:rPr>
      </w:pPr>
      <w:r>
        <w:rPr>
          <w:sz w:val="28"/>
          <w:szCs w:val="28"/>
        </w:rPr>
        <w:t>Geremia 31,10 “Chi ha disperso Israele lo raduna e lo custodisce come fa un pastore con il gregge”.</w:t>
      </w:r>
    </w:p>
    <w:p w:rsidR="00884916" w:rsidRDefault="00884916" w:rsidP="00884916">
      <w:pPr>
        <w:spacing w:after="0"/>
        <w:jc w:val="both"/>
        <w:rPr>
          <w:sz w:val="28"/>
          <w:szCs w:val="28"/>
        </w:rPr>
      </w:pPr>
      <w:r>
        <w:rPr>
          <w:sz w:val="28"/>
          <w:szCs w:val="28"/>
        </w:rPr>
        <w:t>Matteo, 13, 24-30 La zizzania</w:t>
      </w:r>
    </w:p>
    <w:p w:rsidR="00884916" w:rsidRDefault="00884916" w:rsidP="00884916">
      <w:pPr>
        <w:spacing w:after="0"/>
        <w:jc w:val="both"/>
        <w:rPr>
          <w:sz w:val="28"/>
          <w:szCs w:val="28"/>
        </w:rPr>
      </w:pPr>
      <w:r>
        <w:rPr>
          <w:sz w:val="28"/>
          <w:szCs w:val="28"/>
        </w:rPr>
        <w:t>Cantico di Anna (I Samuele 2,1-10)</w:t>
      </w:r>
    </w:p>
    <w:p w:rsidR="00884916" w:rsidRDefault="00884916" w:rsidP="00884916">
      <w:pPr>
        <w:spacing w:after="0"/>
        <w:jc w:val="both"/>
        <w:rPr>
          <w:sz w:val="28"/>
          <w:szCs w:val="28"/>
        </w:rPr>
      </w:pPr>
      <w:r>
        <w:rPr>
          <w:sz w:val="28"/>
          <w:szCs w:val="28"/>
        </w:rPr>
        <w:t>Magnificat (Lc 1, 39-55)</w:t>
      </w:r>
    </w:p>
    <w:p w:rsidR="00884916" w:rsidRDefault="00884916" w:rsidP="00884916">
      <w:pPr>
        <w:spacing w:after="0"/>
        <w:jc w:val="both"/>
        <w:rPr>
          <w:sz w:val="28"/>
          <w:szCs w:val="28"/>
        </w:rPr>
      </w:pPr>
      <w:r>
        <w:rPr>
          <w:sz w:val="28"/>
          <w:szCs w:val="28"/>
        </w:rPr>
        <w:t xml:space="preserve">Golfo degli angeli e </w:t>
      </w:r>
      <w:r w:rsidR="00037AF7">
        <w:rPr>
          <w:sz w:val="28"/>
          <w:szCs w:val="28"/>
        </w:rPr>
        <w:t>S</w:t>
      </w:r>
      <w:r>
        <w:rPr>
          <w:sz w:val="28"/>
          <w:szCs w:val="28"/>
        </w:rPr>
        <w:t>ella del diavolo</w:t>
      </w:r>
    </w:p>
    <w:p w:rsidR="00884916" w:rsidRDefault="00884916" w:rsidP="00884916">
      <w:pPr>
        <w:spacing w:after="0"/>
        <w:jc w:val="both"/>
        <w:rPr>
          <w:sz w:val="28"/>
          <w:szCs w:val="28"/>
        </w:rPr>
      </w:pPr>
      <w:r>
        <w:rPr>
          <w:sz w:val="28"/>
          <w:szCs w:val="28"/>
        </w:rPr>
        <w:t xml:space="preserve">Michela Marzano, </w:t>
      </w:r>
      <w:r w:rsidRPr="001C2088">
        <w:rPr>
          <w:i/>
          <w:sz w:val="28"/>
          <w:szCs w:val="28"/>
        </w:rPr>
        <w:t>Alfie, dolore e dignità</w:t>
      </w:r>
      <w:r>
        <w:rPr>
          <w:sz w:val="28"/>
          <w:szCs w:val="28"/>
        </w:rPr>
        <w:t>, Repubblica, 29 aprile 2018 “</w:t>
      </w:r>
      <w:r w:rsidR="00037AF7">
        <w:rPr>
          <w:sz w:val="28"/>
          <w:szCs w:val="28"/>
        </w:rPr>
        <w:t xml:space="preserve">Alla domanda di un’infermiera </w:t>
      </w:r>
      <w:r w:rsidR="00EB313D">
        <w:rPr>
          <w:sz w:val="28"/>
          <w:szCs w:val="28"/>
        </w:rPr>
        <w:t xml:space="preserve">sulla morte dei bambini </w:t>
      </w:r>
      <w:r w:rsidR="00037AF7">
        <w:rPr>
          <w:sz w:val="28"/>
          <w:szCs w:val="28"/>
        </w:rPr>
        <w:t>“</w:t>
      </w:r>
      <w:r>
        <w:rPr>
          <w:sz w:val="28"/>
          <w:szCs w:val="28"/>
        </w:rPr>
        <w:t>Non c’è risposta alla morte di un bambino</w:t>
      </w:r>
      <w:r w:rsidR="00037AF7">
        <w:rPr>
          <w:sz w:val="28"/>
          <w:szCs w:val="28"/>
        </w:rPr>
        <w:t>”</w:t>
      </w:r>
      <w:r>
        <w:rPr>
          <w:sz w:val="28"/>
          <w:szCs w:val="28"/>
        </w:rPr>
        <w:t xml:space="preserve"> – aveva detto il Papa (…) – </w:t>
      </w:r>
      <w:r w:rsidR="00037AF7">
        <w:rPr>
          <w:sz w:val="28"/>
          <w:szCs w:val="28"/>
        </w:rPr>
        <w:t>“</w:t>
      </w:r>
      <w:r>
        <w:rPr>
          <w:sz w:val="28"/>
          <w:szCs w:val="28"/>
        </w:rPr>
        <w:t>guarda il crocifisso: soffre, piange, questa è la nostra vita. Non voglio vendere ricette che non servono, questa è la realtà”.</w:t>
      </w:r>
    </w:p>
    <w:p w:rsidR="00884916" w:rsidRDefault="00884916" w:rsidP="00884916">
      <w:pPr>
        <w:spacing w:after="0"/>
        <w:jc w:val="both"/>
        <w:rPr>
          <w:sz w:val="28"/>
          <w:szCs w:val="28"/>
        </w:rPr>
      </w:pPr>
      <w:r>
        <w:rPr>
          <w:sz w:val="28"/>
          <w:szCs w:val="28"/>
        </w:rPr>
        <w:t>Efisio</w:t>
      </w:r>
      <w:r w:rsidR="00EB313D">
        <w:rPr>
          <w:sz w:val="28"/>
          <w:szCs w:val="28"/>
        </w:rPr>
        <w:t xml:space="preserve"> tanto tempo fa:</w:t>
      </w:r>
      <w:r>
        <w:rPr>
          <w:sz w:val="28"/>
          <w:szCs w:val="28"/>
        </w:rPr>
        <w:t xml:space="preserve"> “Gli uomini si dividono in chi ha sofferto e… - io mi aspettavo: “in chi non ha sofferto” e lui ha concluso: “in chi soffrirà”</w:t>
      </w:r>
      <w:r w:rsidR="00037AF7">
        <w:rPr>
          <w:sz w:val="28"/>
          <w:szCs w:val="28"/>
        </w:rPr>
        <w:t>!</w:t>
      </w:r>
    </w:p>
    <w:p w:rsidR="00884916" w:rsidRDefault="00884916" w:rsidP="00884916">
      <w:pPr>
        <w:spacing w:after="0"/>
        <w:jc w:val="both"/>
        <w:rPr>
          <w:sz w:val="28"/>
          <w:szCs w:val="28"/>
        </w:rPr>
      </w:pPr>
    </w:p>
    <w:p w:rsidR="00884916" w:rsidRDefault="00884916" w:rsidP="00884916">
      <w:pPr>
        <w:spacing w:after="0"/>
        <w:jc w:val="both"/>
        <w:rPr>
          <w:sz w:val="28"/>
          <w:szCs w:val="28"/>
        </w:rPr>
      </w:pPr>
      <w:r>
        <w:rPr>
          <w:sz w:val="28"/>
          <w:szCs w:val="28"/>
        </w:rPr>
        <w:t>Penso che noi dobbiamo accettare qu</w:t>
      </w:r>
      <w:r w:rsidR="00037AF7">
        <w:rPr>
          <w:sz w:val="28"/>
          <w:szCs w:val="28"/>
        </w:rPr>
        <w:t>e</w:t>
      </w:r>
      <w:r>
        <w:rPr>
          <w:sz w:val="28"/>
          <w:szCs w:val="28"/>
        </w:rPr>
        <w:t>sta realtà. E, per questo mi sembra utile il concetto di “</w:t>
      </w:r>
      <w:r w:rsidRPr="001C2088">
        <w:rPr>
          <w:b/>
          <w:sz w:val="28"/>
          <w:szCs w:val="28"/>
        </w:rPr>
        <w:t>autonomia del mondo</w:t>
      </w:r>
      <w:r>
        <w:rPr>
          <w:sz w:val="28"/>
          <w:szCs w:val="28"/>
        </w:rPr>
        <w:t xml:space="preserve">”. Dom Alessandro Barban, priore del monastero di Camaldoli, in esercizi spirituali intitolati </w:t>
      </w:r>
      <w:r w:rsidRPr="00F77639">
        <w:rPr>
          <w:i/>
          <w:sz w:val="28"/>
          <w:szCs w:val="28"/>
        </w:rPr>
        <w:t>Creati per amore, ri-creati per amare</w:t>
      </w:r>
      <w:r>
        <w:rPr>
          <w:sz w:val="28"/>
          <w:szCs w:val="28"/>
        </w:rPr>
        <w:t>, tenuti nell’estate 2014, sottolinea che l’autonomia</w:t>
      </w:r>
      <w:r w:rsidR="00037AF7">
        <w:rPr>
          <w:sz w:val="28"/>
          <w:szCs w:val="28"/>
        </w:rPr>
        <w:t xml:space="preserve"> </w:t>
      </w:r>
      <w:r>
        <w:rPr>
          <w:sz w:val="28"/>
          <w:szCs w:val="28"/>
        </w:rPr>
        <w:t>del mondo si è affermata con Galileo e la rivoluzione scientifica del 1600. Poi soprattutto nell’ultimo secolo. E dice che non possiamo più pensare il mondo, come nella concezione medievale, come distinto in tre piani sovrapposti: sotto l’inferno, al centro la terra e sopra il cielo. Però questa concezione è dura a morire: “Anche io ci casco!” ha detto</w:t>
      </w:r>
      <w:r w:rsidR="00037AF7">
        <w:rPr>
          <w:sz w:val="28"/>
          <w:szCs w:val="28"/>
        </w:rPr>
        <w:t xml:space="preserve"> con una risatina</w:t>
      </w:r>
      <w:r>
        <w:rPr>
          <w:sz w:val="28"/>
          <w:szCs w:val="28"/>
        </w:rPr>
        <w:t xml:space="preserve">. E ha citato un libro di Rogier Lenaers, </w:t>
      </w:r>
      <w:r w:rsidRPr="00F77639">
        <w:rPr>
          <w:i/>
          <w:sz w:val="28"/>
          <w:szCs w:val="28"/>
        </w:rPr>
        <w:t>Il sogno di Nabucodonosor o la fine di una chiesa medievale</w:t>
      </w:r>
      <w:r>
        <w:rPr>
          <w:sz w:val="28"/>
          <w:szCs w:val="28"/>
        </w:rPr>
        <w:t xml:space="preserve">, Massari, 2009. Un gesuita belga che poi ha scritto anche – il titolo è significativo – </w:t>
      </w:r>
      <w:r w:rsidRPr="00F77639">
        <w:rPr>
          <w:i/>
          <w:sz w:val="28"/>
          <w:szCs w:val="28"/>
        </w:rPr>
        <w:t>Benché Dio non stia nell’alto dei cieli</w:t>
      </w:r>
      <w:r>
        <w:rPr>
          <w:sz w:val="28"/>
          <w:szCs w:val="28"/>
        </w:rPr>
        <w:t>, Massari, 2012</w:t>
      </w:r>
      <w:r w:rsidR="00037AF7">
        <w:rPr>
          <w:sz w:val="28"/>
          <w:szCs w:val="28"/>
        </w:rPr>
        <w:t xml:space="preserve">. Io me lo sono andata a cercare e, </w:t>
      </w:r>
      <w:r>
        <w:rPr>
          <w:sz w:val="28"/>
          <w:szCs w:val="28"/>
        </w:rPr>
        <w:t>in questa stessa linea di pensiero</w:t>
      </w:r>
      <w:r w:rsidR="00037AF7">
        <w:rPr>
          <w:sz w:val="28"/>
          <w:szCs w:val="28"/>
        </w:rPr>
        <w:t>,</w:t>
      </w:r>
      <w:r>
        <w:rPr>
          <w:sz w:val="28"/>
          <w:szCs w:val="28"/>
        </w:rPr>
        <w:t xml:space="preserve"> ho </w:t>
      </w:r>
      <w:r w:rsidR="00037AF7">
        <w:rPr>
          <w:sz w:val="28"/>
          <w:szCs w:val="28"/>
        </w:rPr>
        <w:t xml:space="preserve">poi </w:t>
      </w:r>
      <w:r>
        <w:rPr>
          <w:sz w:val="28"/>
          <w:szCs w:val="28"/>
        </w:rPr>
        <w:t xml:space="preserve">letto (e mi sembra più condivisibile) John Spong, </w:t>
      </w:r>
      <w:r w:rsidRPr="00F77639">
        <w:rPr>
          <w:i/>
          <w:sz w:val="28"/>
          <w:szCs w:val="28"/>
        </w:rPr>
        <w:t>Gesù per i non religiosi. Recuperare il divino al cuore dell’umano</w:t>
      </w:r>
      <w:r>
        <w:rPr>
          <w:sz w:val="28"/>
          <w:szCs w:val="28"/>
        </w:rPr>
        <w:t xml:space="preserve"> (che tratta dei sinottici) e </w:t>
      </w:r>
      <w:r w:rsidRPr="00F77639">
        <w:rPr>
          <w:i/>
          <w:sz w:val="28"/>
          <w:szCs w:val="28"/>
        </w:rPr>
        <w:t>Il quarto vangelo, racconto di un mistico ebreo</w:t>
      </w:r>
      <w:r>
        <w:rPr>
          <w:sz w:val="28"/>
          <w:szCs w:val="28"/>
        </w:rPr>
        <w:t xml:space="preserve"> (Giovanni), Massari, 2013. Attenzione ai titoli!</w:t>
      </w:r>
    </w:p>
    <w:p w:rsidR="00884916" w:rsidRDefault="00884916" w:rsidP="00884916">
      <w:pPr>
        <w:spacing w:after="0"/>
        <w:jc w:val="both"/>
        <w:rPr>
          <w:sz w:val="28"/>
          <w:szCs w:val="28"/>
        </w:rPr>
      </w:pPr>
    </w:p>
    <w:p w:rsidR="00884916" w:rsidRDefault="00884916" w:rsidP="00884916">
      <w:pPr>
        <w:spacing w:after="0"/>
        <w:jc w:val="both"/>
        <w:rPr>
          <w:sz w:val="28"/>
          <w:szCs w:val="28"/>
        </w:rPr>
      </w:pPr>
      <w:r>
        <w:rPr>
          <w:sz w:val="28"/>
          <w:szCs w:val="28"/>
        </w:rPr>
        <w:t xml:space="preserve">Il teologo Carlo Molari usa l’espressione </w:t>
      </w:r>
      <w:r w:rsidRPr="00EB313D">
        <w:rPr>
          <w:b/>
          <w:sz w:val="28"/>
          <w:szCs w:val="28"/>
        </w:rPr>
        <w:t>‘desacralizzazione’</w:t>
      </w:r>
      <w:r>
        <w:rPr>
          <w:sz w:val="28"/>
          <w:szCs w:val="28"/>
        </w:rPr>
        <w:t xml:space="preserve"> per sottolineare che le culture antiche erano caratterizzate da una prospettiva sacra. </w:t>
      </w:r>
      <w:r w:rsidR="00F233C6">
        <w:rPr>
          <w:sz w:val="28"/>
          <w:szCs w:val="28"/>
        </w:rPr>
        <w:t xml:space="preserve">Così scrive: </w:t>
      </w:r>
      <w:r>
        <w:rPr>
          <w:sz w:val="28"/>
          <w:szCs w:val="28"/>
        </w:rPr>
        <w:t xml:space="preserve">“Gi eventi della creazione, della storia umana, dell’esistenza personale venivano ricondotti a specifici interventi di esseri trascendenti, favorevoli od ostili. Le autorità pubbliche erano considerate delegati divini, investiti di poteri celesti. Man mano però che gli uomini hanno scoperto le cause dei fenomeni naturali e hanno cominciato a vivere </w:t>
      </w:r>
      <w:r>
        <w:rPr>
          <w:sz w:val="28"/>
          <w:szCs w:val="28"/>
        </w:rPr>
        <w:lastRenderedPageBreak/>
        <w:t>gli eventi storici come risultato di scelte compiute liberamente, sono giunti alla convinzione che tutti i fenomeni della creazione e della storia hanno cause intrinseche e non si è fatto più ricorso ad esseri trascendenti per spiegarli. Il mondo è apparso nella sua autonomia, attraversato da dinamiche che seguono leggi proprie” (Ore11, 2006, settembre, p.12).</w:t>
      </w:r>
    </w:p>
    <w:p w:rsidR="00884916" w:rsidRDefault="00884916" w:rsidP="00884916">
      <w:pPr>
        <w:spacing w:after="0"/>
        <w:jc w:val="both"/>
        <w:rPr>
          <w:sz w:val="28"/>
          <w:szCs w:val="28"/>
        </w:rPr>
      </w:pPr>
      <w:r>
        <w:rPr>
          <w:sz w:val="28"/>
          <w:szCs w:val="28"/>
        </w:rPr>
        <w:t>È questa un’interpretazione che mi pare superi la visione un po’ magica che talvolta ci portiamo dentro, e che risponde alla visione del mondo della modernità</w:t>
      </w:r>
      <w:r w:rsidR="00037AF7">
        <w:rPr>
          <w:sz w:val="28"/>
          <w:szCs w:val="28"/>
        </w:rPr>
        <w:t xml:space="preserve">. </w:t>
      </w:r>
      <w:r>
        <w:rPr>
          <w:sz w:val="28"/>
          <w:szCs w:val="28"/>
        </w:rPr>
        <w:t xml:space="preserve">Carlo Molari </w:t>
      </w:r>
      <w:r w:rsidR="00037AF7">
        <w:rPr>
          <w:sz w:val="28"/>
          <w:szCs w:val="28"/>
        </w:rPr>
        <w:t xml:space="preserve">la </w:t>
      </w:r>
      <w:r>
        <w:rPr>
          <w:sz w:val="28"/>
          <w:szCs w:val="28"/>
        </w:rPr>
        <w:t xml:space="preserve">riprende negli esercizi spirituali tenuti a Montanino di Camaldoli (8-12 luglio 2012) su </w:t>
      </w:r>
      <w:r w:rsidRPr="00F12E07">
        <w:rPr>
          <w:i/>
          <w:sz w:val="28"/>
          <w:szCs w:val="28"/>
        </w:rPr>
        <w:t>Il bene e il male nella storia. Cammini di vita spirituale</w:t>
      </w:r>
      <w:r>
        <w:rPr>
          <w:sz w:val="28"/>
          <w:szCs w:val="28"/>
        </w:rPr>
        <w:t>, (testo sbobinato). Molari dice che l’azione creatrice non impone nulla, ma lascia aperte delle possibilità diverse, che vengono offerte a tutti. “</w:t>
      </w:r>
      <w:r w:rsidRPr="00F12E07">
        <w:rPr>
          <w:b/>
          <w:sz w:val="28"/>
          <w:szCs w:val="28"/>
        </w:rPr>
        <w:t>È sbagliato parlare di un disegno di Dio per noi: il traguardo è diventare figli di Dio, sviluppare la dimensione spirituale e la capacità di amare, come fare per raggiungerlo è meno importante e non</w:t>
      </w:r>
      <w:r w:rsidR="00F233C6">
        <w:rPr>
          <w:b/>
          <w:sz w:val="28"/>
          <w:szCs w:val="28"/>
        </w:rPr>
        <w:t xml:space="preserve"> </w:t>
      </w:r>
      <w:r w:rsidRPr="00F12E07">
        <w:rPr>
          <w:b/>
          <w:sz w:val="28"/>
          <w:szCs w:val="28"/>
        </w:rPr>
        <w:t>è predeterminato, né imposto da Dio. È lasciato ai meccanismi della natura</w:t>
      </w:r>
      <w:r>
        <w:rPr>
          <w:sz w:val="28"/>
          <w:szCs w:val="28"/>
        </w:rPr>
        <w:t>.”</w:t>
      </w:r>
      <w:r w:rsidR="00437604">
        <w:rPr>
          <w:sz w:val="28"/>
          <w:szCs w:val="28"/>
        </w:rPr>
        <w:t xml:space="preserve"> Noi non facciamo più la processione per la pioggia!!! </w:t>
      </w:r>
    </w:p>
    <w:p w:rsidR="00884916" w:rsidRPr="003669AF" w:rsidRDefault="00EB313D" w:rsidP="00884916">
      <w:pPr>
        <w:spacing w:after="0"/>
        <w:jc w:val="both"/>
        <w:rPr>
          <w:sz w:val="24"/>
          <w:szCs w:val="28"/>
        </w:rPr>
      </w:pPr>
      <w:r>
        <w:rPr>
          <w:sz w:val="24"/>
          <w:szCs w:val="28"/>
        </w:rPr>
        <w:t>“</w:t>
      </w:r>
      <w:r w:rsidR="00884916" w:rsidRPr="003669AF">
        <w:rPr>
          <w:sz w:val="24"/>
          <w:szCs w:val="28"/>
        </w:rPr>
        <w:t>Questo è il punto: noi dobbiamo ammettere che ci sono processi imperfetti: come lo sviluppo dei geni nell’utero quando nasce un bambino down. È la natura imperfetta che opera, non è Dio che lo vuole. Per cui, se noi riusciamo a correggere questi difetti, vuol dire che operiamo per il bene, non dobbiamo consider</w:t>
      </w:r>
      <w:r w:rsidR="00A63738">
        <w:rPr>
          <w:sz w:val="24"/>
          <w:szCs w:val="28"/>
        </w:rPr>
        <w:t>a</w:t>
      </w:r>
      <w:r w:rsidR="00884916" w:rsidRPr="003669AF">
        <w:rPr>
          <w:sz w:val="24"/>
          <w:szCs w:val="28"/>
        </w:rPr>
        <w:t>re la natura perfetta; ci sono ampi margini di intervento e miglioramento su cui l’uomo può agire. Così la condizione dei processi che riguardano la nostra vita è affidata a noi, che però non possiamo sradicare, eliminare per sempre, completamente, il male. Il male, i disastri, i drammi e le tragedie fanno parte del processo evolutivo (gli scienziati parlano di cinque catastrofi per cui il 90% delle specie che hanno fatto la loro comparsa sulla terra sono scomparse)</w:t>
      </w:r>
      <w:r>
        <w:rPr>
          <w:sz w:val="24"/>
          <w:szCs w:val="28"/>
        </w:rPr>
        <w:t>”</w:t>
      </w:r>
      <w:r w:rsidR="00884916" w:rsidRPr="003669AF">
        <w:rPr>
          <w:sz w:val="24"/>
          <w:szCs w:val="28"/>
        </w:rPr>
        <w:t>. Ci ricorda Molari che è necessario avere rispetto per il creato e comprendere come non tutto sia in funzione dell’essere umano.</w:t>
      </w:r>
    </w:p>
    <w:p w:rsidR="00884916" w:rsidRDefault="00884916" w:rsidP="00884916">
      <w:pPr>
        <w:spacing w:after="0"/>
        <w:jc w:val="both"/>
        <w:rPr>
          <w:sz w:val="28"/>
          <w:szCs w:val="28"/>
        </w:rPr>
      </w:pPr>
      <w:r>
        <w:rPr>
          <w:sz w:val="28"/>
          <w:szCs w:val="28"/>
        </w:rPr>
        <w:t>Vorrei ricordare a questo proposito quello che disse il papa in occasione del terremoto nell’Italia centrale del 2016</w:t>
      </w:r>
      <w:r w:rsidR="00EB313D">
        <w:rPr>
          <w:sz w:val="28"/>
          <w:szCs w:val="28"/>
        </w:rPr>
        <w:t xml:space="preserve"> (ancora Amatrice…)</w:t>
      </w:r>
      <w:r>
        <w:rPr>
          <w:sz w:val="28"/>
          <w:szCs w:val="28"/>
        </w:rPr>
        <w:t>, cito a memoria: “Dobbiamo tenere presente che quei bei paesaggi che tanto ammiriamo, quelle valli, quelle montagne, sono state provocate dai terremoti”. Confesso che sono rimasta sconcertata quando l’ho sentito.</w:t>
      </w:r>
    </w:p>
    <w:p w:rsidR="00884916" w:rsidRDefault="00884916" w:rsidP="00884916">
      <w:pPr>
        <w:spacing w:after="0"/>
        <w:jc w:val="both"/>
        <w:rPr>
          <w:sz w:val="28"/>
          <w:szCs w:val="28"/>
        </w:rPr>
      </w:pPr>
      <w:r>
        <w:rPr>
          <w:sz w:val="28"/>
          <w:szCs w:val="28"/>
        </w:rPr>
        <w:t>Continua Molari: “Il male, dunque, deriva dalla incompletezza della natura, e la testimonia. Questo ci porta a superare necessariamente il dualismo tradizionale che vede bene e male contrapposti, con il male ricondotto ad un altro principio paritetico al bene: è una concezione tutta da superare.</w:t>
      </w:r>
    </w:p>
    <w:p w:rsidR="00884916" w:rsidRDefault="00884916" w:rsidP="00884916">
      <w:pPr>
        <w:spacing w:after="0"/>
        <w:jc w:val="both"/>
        <w:rPr>
          <w:sz w:val="28"/>
          <w:szCs w:val="28"/>
        </w:rPr>
      </w:pPr>
      <w:r>
        <w:rPr>
          <w:sz w:val="28"/>
          <w:szCs w:val="28"/>
        </w:rPr>
        <w:t xml:space="preserve">Perché Dio non poteva fare le cose perfette sin dall’inizio? </w:t>
      </w:r>
      <w:r w:rsidRPr="00437604">
        <w:rPr>
          <w:b/>
          <w:sz w:val="28"/>
          <w:szCs w:val="28"/>
        </w:rPr>
        <w:t>Dio non poteva creare un altro Dio, questo non è possibile nemmeno a Dio</w:t>
      </w:r>
      <w:r>
        <w:rPr>
          <w:sz w:val="28"/>
          <w:szCs w:val="28"/>
        </w:rPr>
        <w:t xml:space="preserve">. E allora alla creatura serve tempo per tendere alla pienezza della vita. Allora la creatura è tempo? Si, possiamo dire così perché il tempo è una componente essenziale della creatura (…) noi siamo imperfetti e siamo chiamati ad un cammino di perfezione che può avvenire </w:t>
      </w:r>
      <w:r>
        <w:rPr>
          <w:sz w:val="28"/>
          <w:szCs w:val="28"/>
        </w:rPr>
        <w:lastRenderedPageBreak/>
        <w:t>solamente nel tempo. Posiamo fallire in questo. Il tempo ci porta il dono del compimento, per questo è essenziale. Fallire vuol dire non interiorizzare il dono di Dio.</w:t>
      </w:r>
    </w:p>
    <w:p w:rsidR="00884916" w:rsidRDefault="00884916" w:rsidP="00884916">
      <w:pPr>
        <w:spacing w:after="0"/>
        <w:jc w:val="both"/>
        <w:rPr>
          <w:sz w:val="28"/>
          <w:szCs w:val="28"/>
        </w:rPr>
      </w:pPr>
      <w:r>
        <w:rPr>
          <w:sz w:val="28"/>
          <w:szCs w:val="28"/>
        </w:rPr>
        <w:t>Non dobbiamo attribuire il male ad un’altra componente della creazione o, ancor meno, a un altro principio ontologico. (…) Dobbiamo superare tutte le convinzion</w:t>
      </w:r>
      <w:r w:rsidR="00437604">
        <w:rPr>
          <w:sz w:val="28"/>
          <w:szCs w:val="28"/>
        </w:rPr>
        <w:t>i</w:t>
      </w:r>
      <w:r>
        <w:rPr>
          <w:sz w:val="28"/>
          <w:szCs w:val="28"/>
        </w:rPr>
        <w:t xml:space="preserve"> della esistenza del male in sé e il demonio può essere, al massimo, un simbolo.</w:t>
      </w:r>
    </w:p>
    <w:p w:rsidR="00884916" w:rsidRDefault="00884916" w:rsidP="00884916">
      <w:pPr>
        <w:spacing w:after="0"/>
        <w:jc w:val="both"/>
        <w:rPr>
          <w:sz w:val="28"/>
          <w:szCs w:val="28"/>
        </w:rPr>
      </w:pPr>
      <w:r>
        <w:rPr>
          <w:sz w:val="28"/>
          <w:szCs w:val="28"/>
        </w:rPr>
        <w:t xml:space="preserve">Il male avviene anche fra noi (…) il male è la mancanza, la negazione dell’essere, del bene, e sottrazione di vita. In questo possiamo essere strumenti del male: quando non offriamo la vita (…) Dobbiamo incrementare la vita, non solo biologica, ma psichica e spirituale. </w:t>
      </w:r>
      <w:r w:rsidRPr="00BD1393">
        <w:rPr>
          <w:b/>
          <w:sz w:val="28"/>
          <w:szCs w:val="28"/>
        </w:rPr>
        <w:t>Ogni giorno siamo responsabili della vita non offerta, dell’amore non esercitato. I peccati di omissione sono molto più importanti dei peccati attivi, sono la forza che non abbiamo trasmesso, la vita che abbiamo sottratto ai nostri fratelli</w:t>
      </w:r>
      <w:r>
        <w:rPr>
          <w:sz w:val="28"/>
          <w:szCs w:val="28"/>
        </w:rPr>
        <w:t>”. Così conclude.</w:t>
      </w:r>
      <w:r w:rsidR="00437604">
        <w:rPr>
          <w:sz w:val="28"/>
          <w:szCs w:val="28"/>
        </w:rPr>
        <w:t xml:space="preserve"> E questo mi sembra molto importante.</w:t>
      </w:r>
    </w:p>
    <w:p w:rsidR="00884916" w:rsidRDefault="00884916" w:rsidP="00884916">
      <w:pPr>
        <w:spacing w:after="0"/>
        <w:jc w:val="both"/>
        <w:rPr>
          <w:sz w:val="28"/>
          <w:szCs w:val="28"/>
        </w:rPr>
      </w:pPr>
    </w:p>
    <w:p w:rsidR="00884916" w:rsidRDefault="00884916" w:rsidP="00884916">
      <w:pPr>
        <w:spacing w:after="0"/>
        <w:jc w:val="both"/>
        <w:rPr>
          <w:sz w:val="28"/>
          <w:szCs w:val="28"/>
        </w:rPr>
      </w:pPr>
      <w:r>
        <w:rPr>
          <w:sz w:val="28"/>
          <w:szCs w:val="28"/>
        </w:rPr>
        <w:t xml:space="preserve">Ne deriva dunque una nostra grande responsabilità. Perché, se tutti i fenomeni della natura e della storia hanno cause create, </w:t>
      </w:r>
      <w:r w:rsidRPr="00437604">
        <w:rPr>
          <w:b/>
          <w:sz w:val="28"/>
          <w:szCs w:val="28"/>
          <w:u w:val="single"/>
        </w:rPr>
        <w:t>tutto</w:t>
      </w:r>
      <w:r w:rsidRPr="00437604">
        <w:rPr>
          <w:b/>
          <w:sz w:val="28"/>
          <w:szCs w:val="28"/>
        </w:rPr>
        <w:t xml:space="preserve"> deve diventare nostra azione</w:t>
      </w:r>
      <w:r>
        <w:rPr>
          <w:sz w:val="28"/>
          <w:szCs w:val="28"/>
        </w:rPr>
        <w:t>. Una storiella di Antony de Mello (autore consigliato da padre Piras a suo tempo) illustra molto bene questo concetto</w:t>
      </w:r>
      <w:r w:rsidR="00EB313D">
        <w:rPr>
          <w:sz w:val="28"/>
          <w:szCs w:val="28"/>
        </w:rPr>
        <w:t>:</w:t>
      </w:r>
      <w:r>
        <w:rPr>
          <w:sz w:val="28"/>
          <w:szCs w:val="28"/>
        </w:rPr>
        <w:t xml:space="preserve"> Un uomo si lamenta con Dio del male del mondo: della guerra “Dio, fai qualcosa”, e Dio non risponde, e delle malattie “Dio, fai qualcosa”, e della povertà “Dio, fai qualcosa”</w:t>
      </w:r>
      <w:r w:rsidR="00437604">
        <w:rPr>
          <w:sz w:val="28"/>
          <w:szCs w:val="28"/>
        </w:rPr>
        <w:t>.</w:t>
      </w:r>
      <w:r>
        <w:rPr>
          <w:sz w:val="28"/>
          <w:szCs w:val="28"/>
        </w:rPr>
        <w:t xml:space="preserve"> E…e…e… </w:t>
      </w:r>
      <w:r w:rsidR="00EB313D">
        <w:rPr>
          <w:sz w:val="28"/>
          <w:szCs w:val="28"/>
        </w:rPr>
        <w:t>E</w:t>
      </w:r>
      <w:r>
        <w:rPr>
          <w:sz w:val="28"/>
          <w:szCs w:val="28"/>
        </w:rPr>
        <w:t xml:space="preserve"> Dio non risponde. Alla fine si sente una voce dal cielo “Ho fatto te!”.</w:t>
      </w:r>
    </w:p>
    <w:p w:rsidR="00884916" w:rsidRDefault="00884916" w:rsidP="00884916">
      <w:pPr>
        <w:spacing w:after="0"/>
        <w:jc w:val="both"/>
        <w:rPr>
          <w:sz w:val="28"/>
          <w:szCs w:val="28"/>
        </w:rPr>
      </w:pPr>
      <w:r>
        <w:rPr>
          <w:sz w:val="28"/>
          <w:szCs w:val="28"/>
        </w:rPr>
        <w:t xml:space="preserve">Carlo, all’omelia della Ascensione, ha raccontato una storiella </w:t>
      </w:r>
      <w:r w:rsidR="00437604">
        <w:rPr>
          <w:sz w:val="28"/>
          <w:szCs w:val="28"/>
        </w:rPr>
        <w:t xml:space="preserve">africana </w:t>
      </w:r>
      <w:r>
        <w:rPr>
          <w:sz w:val="28"/>
          <w:szCs w:val="28"/>
        </w:rPr>
        <w:t>quasi uguale: Un uomo stava per affogare e un altro sulla riva che diceva: “Dio salvalo”. “E salvalo tu!”. Vi ricordate come ha concluso? “È più facile adorare il Santissimo e fare la processione con l’Ostensorio”.</w:t>
      </w: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5042E" w:rsidRDefault="0085042E" w:rsidP="00884916">
      <w:pPr>
        <w:spacing w:after="0"/>
        <w:jc w:val="both"/>
        <w:rPr>
          <w:sz w:val="28"/>
          <w:szCs w:val="28"/>
        </w:rPr>
      </w:pPr>
    </w:p>
    <w:p w:rsidR="00884916" w:rsidRPr="003E54F4" w:rsidRDefault="00884916" w:rsidP="00B710AC">
      <w:pPr>
        <w:jc w:val="both"/>
        <w:rPr>
          <w:sz w:val="28"/>
          <w:szCs w:val="28"/>
        </w:rPr>
      </w:pPr>
    </w:p>
    <w:p w:rsidR="00EB7D24" w:rsidRPr="001B7C6C" w:rsidRDefault="00884916" w:rsidP="00EB7D24">
      <w:pPr>
        <w:jc w:val="both"/>
        <w:rPr>
          <w:sz w:val="28"/>
          <w:szCs w:val="28"/>
        </w:rPr>
      </w:pPr>
      <w:r>
        <w:rPr>
          <w:sz w:val="28"/>
          <w:szCs w:val="28"/>
        </w:rPr>
        <w:lastRenderedPageBreak/>
        <w:t>2. IL DISCERIMEN</w:t>
      </w:r>
      <w:r w:rsidR="00EB7D24" w:rsidRPr="001B7C6C">
        <w:rPr>
          <w:sz w:val="28"/>
          <w:szCs w:val="28"/>
        </w:rPr>
        <w:t>TO TRA BENE E MALE</w:t>
      </w:r>
    </w:p>
    <w:p w:rsidR="00EB7D24" w:rsidRPr="001B7C6C" w:rsidRDefault="00EB7D24" w:rsidP="00EB7D24">
      <w:pPr>
        <w:jc w:val="both"/>
        <w:rPr>
          <w:sz w:val="28"/>
          <w:szCs w:val="28"/>
        </w:rPr>
      </w:pPr>
      <w:r w:rsidRPr="001B7C6C">
        <w:rPr>
          <w:sz w:val="28"/>
          <w:szCs w:val="28"/>
        </w:rPr>
        <w:t>Questo punto lo lascio per l’anno prossimo… per qualcuno di voi.</w:t>
      </w:r>
    </w:p>
    <w:p w:rsidR="00EB7D24" w:rsidRPr="001B7C6C" w:rsidRDefault="00EB7D24" w:rsidP="00EB7D24">
      <w:pPr>
        <w:jc w:val="both"/>
        <w:rPr>
          <w:sz w:val="28"/>
          <w:szCs w:val="28"/>
        </w:rPr>
      </w:pPr>
      <w:r w:rsidRPr="001B7C6C">
        <w:rPr>
          <w:sz w:val="28"/>
          <w:szCs w:val="28"/>
        </w:rPr>
        <w:t>Però mi sembra di aver trovato un’indicazione utile, una bussola per orientarci</w:t>
      </w:r>
      <w:r w:rsidR="00EB313D">
        <w:rPr>
          <w:sz w:val="28"/>
          <w:szCs w:val="28"/>
        </w:rPr>
        <w:t>,</w:t>
      </w:r>
      <w:r w:rsidRPr="001B7C6C">
        <w:rPr>
          <w:sz w:val="28"/>
          <w:szCs w:val="28"/>
        </w:rPr>
        <w:t xml:space="preserve"> nella relazione che Stefano Levi Della Torre ha tenuto a Cagliari alla Facoltà Teologica nel Convegno di Ore 11 del 4-5 ottobre 2013.</w:t>
      </w:r>
    </w:p>
    <w:p w:rsidR="00EB7D24" w:rsidRPr="001B7C6C" w:rsidRDefault="00EB7D24" w:rsidP="00EB7D24">
      <w:pPr>
        <w:jc w:val="both"/>
        <w:rPr>
          <w:sz w:val="28"/>
          <w:szCs w:val="28"/>
        </w:rPr>
      </w:pPr>
      <w:r w:rsidRPr="001B7C6C">
        <w:rPr>
          <w:sz w:val="28"/>
          <w:szCs w:val="28"/>
        </w:rPr>
        <w:t xml:space="preserve">Il concetto di </w:t>
      </w:r>
      <w:r w:rsidRPr="001B7C6C">
        <w:rPr>
          <w:i/>
          <w:sz w:val="28"/>
          <w:szCs w:val="28"/>
        </w:rPr>
        <w:t>timor di Dio</w:t>
      </w:r>
      <w:r w:rsidRPr="001B7C6C">
        <w:rPr>
          <w:sz w:val="28"/>
          <w:szCs w:val="28"/>
        </w:rPr>
        <w:t xml:space="preserve"> (Qo 7,16-23): </w:t>
      </w:r>
      <w:r>
        <w:rPr>
          <w:sz w:val="28"/>
          <w:szCs w:val="28"/>
        </w:rPr>
        <w:t>“Non esser troppo scrupoloso né saggio oltre misura. Perché vuoi rovinarti? Non esser troppo malvagio e non essere stolto. Perché vuoi morire innanzi tempo? E’ bene che tu ti attenga a questo e che non stacchi la mano da quello, perché chi teme Dio riesce in tutte queste cose. La sapienza rende il saggio più forte di dieci potenti che governano la città. Non c’è infatti sulla terra un uomo così giusto che faccia solo il bene e non pecchi.</w:t>
      </w:r>
      <w:r w:rsidR="0085042E">
        <w:rPr>
          <w:sz w:val="28"/>
          <w:szCs w:val="28"/>
        </w:rPr>
        <w:t>”</w:t>
      </w:r>
      <w:r>
        <w:rPr>
          <w:sz w:val="28"/>
          <w:szCs w:val="28"/>
        </w:rPr>
        <w:t xml:space="preserve"> Ancora: </w:t>
      </w:r>
      <w:r w:rsidR="0085042E">
        <w:rPr>
          <w:sz w:val="28"/>
          <w:szCs w:val="28"/>
        </w:rPr>
        <w:t>“</w:t>
      </w:r>
      <w:r w:rsidRPr="001B7C6C">
        <w:rPr>
          <w:sz w:val="28"/>
          <w:szCs w:val="28"/>
        </w:rPr>
        <w:t xml:space="preserve">Non </w:t>
      </w:r>
      <w:r>
        <w:rPr>
          <w:sz w:val="28"/>
          <w:szCs w:val="28"/>
        </w:rPr>
        <w:t xml:space="preserve">fare attenzione a tutte le dicerie che si fanno, per non sentir che il tuo servo ha detto male di te, perché il tuo cuore sa che anche tu hai detto tante volte male degli altri”. Commenta Levi Della Torre: Non </w:t>
      </w:r>
      <w:r w:rsidRPr="001B7C6C">
        <w:rPr>
          <w:sz w:val="28"/>
          <w:szCs w:val="28"/>
        </w:rPr>
        <w:t xml:space="preserve">essere troppo buono… non essere troppo cattivo. Non devi essere così presuntuoso verso il divino, i troppo buoni sono sospetti perché corrono il rischio di diventare fondamentalisti. Questa confusione tra bene e male è anche la tua pasta, quindi sii misericordioso verso il mondo. </w:t>
      </w:r>
    </w:p>
    <w:p w:rsidR="00EB7D24" w:rsidRPr="001B7C6C" w:rsidRDefault="00EB7D24" w:rsidP="00EB7D24">
      <w:pPr>
        <w:jc w:val="both"/>
        <w:rPr>
          <w:i/>
          <w:sz w:val="28"/>
          <w:szCs w:val="28"/>
        </w:rPr>
      </w:pPr>
      <w:r w:rsidRPr="001B7C6C">
        <w:rPr>
          <w:sz w:val="28"/>
          <w:szCs w:val="28"/>
        </w:rPr>
        <w:t xml:space="preserve">Vorrei aggiungere una suggestione che prendo sempre dal pensiero ebraico, perché io, interpretando timore come paura, non capivo perché dovessimo avere paura di Dio se diciamo che Dio è padre misericordioso, lo sentivo contradditorio. Lo prendo dal libro di </w:t>
      </w:r>
      <w:r w:rsidR="005E70F3">
        <w:rPr>
          <w:sz w:val="28"/>
          <w:szCs w:val="28"/>
        </w:rPr>
        <w:t xml:space="preserve">Patrick Levy, </w:t>
      </w:r>
      <w:r w:rsidRPr="001B7C6C">
        <w:rPr>
          <w:i/>
          <w:sz w:val="28"/>
          <w:szCs w:val="28"/>
        </w:rPr>
        <w:t>Il qabbalista. Incontro con un mistico ebreo</w:t>
      </w:r>
      <w:r w:rsidRPr="001B7C6C">
        <w:rPr>
          <w:sz w:val="28"/>
          <w:szCs w:val="28"/>
        </w:rPr>
        <w:t>, Servitium, 2012. “Il “timore” di Dio è vedere la fragile bellezza e la sacralità di ogni cosa. È effimera e fragile perché sta nel tuo sguardo e non nel mondo; è così che tu puoi “temere” di esserne separato, anche un solo istante, da altre preoccupazioni. In questo timore, che è un obiettivo, c’è solo amore.” (p 57).</w:t>
      </w:r>
    </w:p>
    <w:p w:rsidR="00EB7D24" w:rsidRDefault="00EB7D24" w:rsidP="00EB7D24">
      <w:pPr>
        <w:jc w:val="both"/>
        <w:rPr>
          <w:sz w:val="28"/>
          <w:szCs w:val="28"/>
        </w:rPr>
      </w:pPr>
      <w:r w:rsidRPr="001B7C6C">
        <w:rPr>
          <w:sz w:val="28"/>
          <w:szCs w:val="28"/>
        </w:rPr>
        <w:t xml:space="preserve">Vedi anche </w:t>
      </w:r>
      <w:r w:rsidR="005E70F3" w:rsidRPr="001B7C6C">
        <w:rPr>
          <w:sz w:val="28"/>
          <w:szCs w:val="28"/>
        </w:rPr>
        <w:t xml:space="preserve">Patrick Levy, </w:t>
      </w:r>
      <w:r w:rsidRPr="001B7C6C">
        <w:rPr>
          <w:i/>
          <w:sz w:val="28"/>
          <w:szCs w:val="28"/>
        </w:rPr>
        <w:t>L’astuzia di Dio.</w:t>
      </w:r>
      <w:r w:rsidR="005E70F3">
        <w:rPr>
          <w:i/>
          <w:sz w:val="28"/>
          <w:szCs w:val="28"/>
        </w:rPr>
        <w:t xml:space="preserve"> </w:t>
      </w:r>
      <w:r w:rsidRPr="001B7C6C">
        <w:rPr>
          <w:i/>
          <w:sz w:val="28"/>
          <w:szCs w:val="28"/>
        </w:rPr>
        <w:t>Il qabbalista e l’albero della conoscenza</w:t>
      </w:r>
      <w:r w:rsidRPr="001B7C6C">
        <w:rPr>
          <w:sz w:val="28"/>
          <w:szCs w:val="28"/>
        </w:rPr>
        <w:t>, Servitium, 2014, p 331-332</w:t>
      </w:r>
      <w:r w:rsidR="0052487A">
        <w:rPr>
          <w:sz w:val="28"/>
          <w:szCs w:val="28"/>
        </w:rPr>
        <w:t>:</w:t>
      </w:r>
    </w:p>
    <w:p w:rsidR="0085042E" w:rsidRDefault="00677E6A" w:rsidP="00EB7D24">
      <w:pPr>
        <w:jc w:val="both"/>
        <w:rPr>
          <w:sz w:val="28"/>
          <w:szCs w:val="28"/>
        </w:rPr>
      </w:pPr>
      <w:r>
        <w:rPr>
          <w:rFonts w:ascii="Calibri" w:eastAsia="Calibri" w:hAnsi="Calibri" w:cs="Times New Roman"/>
        </w:rPr>
        <w:t>[</w:t>
      </w:r>
      <w:r w:rsidR="0052487A">
        <w:rPr>
          <w:rFonts w:ascii="Calibri" w:eastAsia="Calibri" w:hAnsi="Calibri" w:cs="Times New Roman"/>
        </w:rPr>
        <w:t>Il</w:t>
      </w:r>
      <w:r w:rsidR="0052487A" w:rsidRPr="000D50C2">
        <w:rPr>
          <w:rFonts w:ascii="Calibri" w:eastAsia="Calibri" w:hAnsi="Calibri" w:cs="Times New Roman"/>
        </w:rPr>
        <w:t xml:space="preserve"> timo</w:t>
      </w:r>
      <w:r w:rsidR="0052487A">
        <w:rPr>
          <w:rFonts w:ascii="Calibri" w:eastAsia="Calibri" w:hAnsi="Calibri" w:cs="Times New Roman"/>
        </w:rPr>
        <w:t>re</w:t>
      </w:r>
      <w:r w:rsidR="0052487A" w:rsidRPr="000D50C2">
        <w:rPr>
          <w:rFonts w:ascii="Calibri" w:eastAsia="Calibri" w:hAnsi="Calibri" w:cs="Times New Roman"/>
        </w:rPr>
        <w:t xml:space="preserve"> dà accesso a tutte le bellezze.</w:t>
      </w:r>
      <w:r>
        <w:rPr>
          <w:rFonts w:ascii="Calibri" w:eastAsia="Calibri" w:hAnsi="Calibri" w:cs="Times New Roman"/>
        </w:rPr>
        <w:t>]</w:t>
      </w:r>
      <w:r w:rsidR="0052487A" w:rsidRPr="000D50C2">
        <w:rPr>
          <w:rFonts w:ascii="Calibri" w:eastAsia="Calibri" w:hAnsi="Calibri" w:cs="Times New Roman"/>
        </w:rPr>
        <w:t xml:space="preserve"> Esso</w:t>
      </w:r>
      <w:r w:rsidR="0052487A" w:rsidRPr="000D50C2">
        <w:rPr>
          <w:rFonts w:ascii="Calibri" w:eastAsia="Calibri" w:hAnsi="Calibri" w:cs="Times New Roman"/>
        </w:rPr>
        <w:cr/>
        <w:t>apre  occhi sulla fragilità della bellezza. Esso pone</w:t>
      </w:r>
      <w:r w:rsidR="0052487A" w:rsidRPr="000D50C2">
        <w:rPr>
          <w:rFonts w:ascii="Calibri" w:eastAsia="Calibri" w:hAnsi="Calibri" w:cs="Times New Roman"/>
        </w:rPr>
        <w:cr/>
        <w:t>“i</w:t>
      </w:r>
      <w:r w:rsidR="0052487A">
        <w:rPr>
          <w:rFonts w:ascii="Calibri" w:eastAsia="Calibri" w:hAnsi="Calibri" w:cs="Times New Roman"/>
        </w:rPr>
        <w:t>o</w:t>
      </w:r>
      <w:r w:rsidR="0052487A" w:rsidRPr="000D50C2">
        <w:rPr>
          <w:rFonts w:ascii="Calibri" w:eastAsia="Calibri" w:hAnsi="Calibri" w:cs="Times New Roman"/>
        </w:rPr>
        <w:t xml:space="preserve"> ” </w:t>
      </w:r>
      <w:r w:rsidR="0052487A">
        <w:rPr>
          <w:rFonts w:ascii="Calibri" w:eastAsia="Calibri" w:hAnsi="Calibri" w:cs="Times New Roman"/>
        </w:rPr>
        <w:t>a</w:t>
      </w:r>
      <w:r w:rsidR="0052487A" w:rsidRPr="000D50C2">
        <w:rPr>
          <w:rFonts w:ascii="Calibri" w:eastAsia="Calibri" w:hAnsi="Calibri" w:cs="Times New Roman"/>
        </w:rPr>
        <w:t>l cuore della bellezza.</w:t>
      </w:r>
      <w:r w:rsidR="0052487A" w:rsidRPr="000D50C2">
        <w:rPr>
          <w:rFonts w:ascii="Calibri" w:eastAsia="Calibri" w:hAnsi="Calibri" w:cs="Times New Roman"/>
        </w:rPr>
        <w:cr/>
        <w:t>Se ne parla come di una</w:t>
      </w:r>
      <w:r w:rsidR="0052487A">
        <w:rPr>
          <w:rFonts w:ascii="Calibri" w:eastAsia="Calibri" w:hAnsi="Calibri" w:cs="Times New Roman"/>
        </w:rPr>
        <w:t xml:space="preserve"> luce</w:t>
      </w:r>
      <w:r w:rsidR="0052487A" w:rsidRPr="000D50C2">
        <w:rPr>
          <w:rFonts w:ascii="Calibri" w:eastAsia="Calibri" w:hAnsi="Calibri" w:cs="Times New Roman"/>
        </w:rPr>
        <w:t>: “Il timore di YHWH</w:t>
      </w:r>
      <w:r w:rsidR="0052487A" w:rsidRPr="000D50C2">
        <w:rPr>
          <w:rFonts w:ascii="Calibri" w:eastAsia="Calibri" w:hAnsi="Calibri" w:cs="Times New Roman"/>
        </w:rPr>
        <w:cr/>
        <w:t>è la luce originale”, com'è detto. Quest</w:t>
      </w:r>
      <w:r w:rsidR="0052487A">
        <w:rPr>
          <w:rFonts w:ascii="Calibri" w:eastAsia="Calibri" w:hAnsi="Calibri" w:cs="Times New Roman"/>
        </w:rPr>
        <w:t>a luce ha mar-</w:t>
      </w:r>
      <w:r w:rsidR="0052487A">
        <w:rPr>
          <w:rFonts w:ascii="Calibri" w:eastAsia="Calibri" w:hAnsi="Calibri" w:cs="Times New Roman"/>
        </w:rPr>
        <w:cr/>
        <w:t>cato il primo “s</w:t>
      </w:r>
      <w:r w:rsidR="0052487A" w:rsidRPr="000D50C2">
        <w:rPr>
          <w:rFonts w:ascii="Calibri" w:eastAsia="Calibri" w:hAnsi="Calibri" w:cs="Times New Roman"/>
        </w:rPr>
        <w:t>ia”</w:t>
      </w:r>
      <w:r w:rsidR="0052487A">
        <w:rPr>
          <w:rFonts w:ascii="Calibri" w:eastAsia="Calibri" w:hAnsi="Calibri" w:cs="Times New Roman"/>
        </w:rPr>
        <w:t>.</w:t>
      </w:r>
      <w:r w:rsidR="0052487A" w:rsidRPr="000D50C2">
        <w:rPr>
          <w:rFonts w:ascii="Calibri" w:eastAsia="Calibri" w:hAnsi="Calibri" w:cs="Times New Roman"/>
        </w:rPr>
        <w:t xml:space="preserve"> Se ne parla com</w:t>
      </w:r>
      <w:r w:rsidR="0052487A">
        <w:rPr>
          <w:rFonts w:ascii="Calibri" w:eastAsia="Calibri" w:hAnsi="Calibri" w:cs="Times New Roman"/>
        </w:rPr>
        <w:t>e di una chiave</w:t>
      </w:r>
      <w:r w:rsidR="0052487A">
        <w:rPr>
          <w:rFonts w:ascii="Calibri" w:eastAsia="Calibri" w:hAnsi="Calibri" w:cs="Times New Roman"/>
        </w:rPr>
        <w:cr/>
        <w:t xml:space="preserve">per penetrare i </w:t>
      </w:r>
      <w:r w:rsidR="0052487A" w:rsidRPr="000D50C2">
        <w:rPr>
          <w:rFonts w:ascii="Calibri" w:eastAsia="Calibri" w:hAnsi="Calibri" w:cs="Times New Roman"/>
        </w:rPr>
        <w:t>sublimi segreti: “I segreti di YHWH so-</w:t>
      </w:r>
      <w:r w:rsidR="0052487A" w:rsidRPr="000D50C2">
        <w:rPr>
          <w:rFonts w:ascii="Calibri" w:eastAsia="Calibri" w:hAnsi="Calibri" w:cs="Times New Roman"/>
        </w:rPr>
        <w:cr/>
        <w:t>no per coloro che lo temono”, com'è detto (Salmo</w:t>
      </w:r>
      <w:r w:rsidR="0052487A" w:rsidRPr="000D50C2">
        <w:rPr>
          <w:rFonts w:ascii="Calibri" w:eastAsia="Calibri" w:hAnsi="Calibri" w:cs="Times New Roman"/>
        </w:rPr>
        <w:cr/>
        <w:t>25, 14). Lo si evoca come un tesoro: “Il timore di</w:t>
      </w:r>
      <w:r w:rsidR="0052487A" w:rsidRPr="000D50C2">
        <w:rPr>
          <w:rFonts w:ascii="Calibri" w:eastAsia="Calibri" w:hAnsi="Calibri" w:cs="Times New Roman"/>
        </w:rPr>
        <w:cr/>
        <w:t xml:space="preserve"> YHWH è il suo tesoro" (Esodo 33, 6 e TB </w:t>
      </w:r>
      <w:r w:rsidR="0052487A">
        <w:rPr>
          <w:rFonts w:ascii="Calibri" w:eastAsia="Calibri" w:hAnsi="Calibri" w:cs="Times New Roman"/>
        </w:rPr>
        <w:t>Berakhoth</w:t>
      </w:r>
      <w:r w:rsidR="0052487A">
        <w:rPr>
          <w:rFonts w:ascii="Calibri" w:eastAsia="Calibri" w:hAnsi="Calibri" w:cs="Times New Roman"/>
        </w:rPr>
        <w:cr/>
        <w:t>33</w:t>
      </w:r>
      <w:r w:rsidR="0052487A" w:rsidRPr="000D50C2">
        <w:rPr>
          <w:rFonts w:ascii="Calibri" w:eastAsia="Calibri" w:hAnsi="Calibri" w:cs="Times New Roman"/>
        </w:rPr>
        <w:t>b</w:t>
      </w:r>
      <w:r w:rsidR="0052487A">
        <w:rPr>
          <w:rFonts w:ascii="Calibri" w:eastAsia="Calibri" w:hAnsi="Calibri" w:cs="Times New Roman"/>
        </w:rPr>
        <w:t>), e la soglia della sapienza: "</w:t>
      </w:r>
      <w:r w:rsidR="0052487A" w:rsidRPr="000D50C2">
        <w:rPr>
          <w:rFonts w:ascii="Calibri" w:eastAsia="Calibri" w:hAnsi="Calibri" w:cs="Times New Roman"/>
        </w:rPr>
        <w:t>L'inizio della sapien-</w:t>
      </w:r>
      <w:r w:rsidR="0052487A" w:rsidRPr="000D50C2">
        <w:rPr>
          <w:rFonts w:ascii="Calibri" w:eastAsia="Calibri" w:hAnsi="Calibri" w:cs="Times New Roman"/>
        </w:rPr>
        <w:cr/>
      </w:r>
      <w:r w:rsidR="0052487A" w:rsidRPr="000D50C2">
        <w:rPr>
          <w:rFonts w:ascii="Calibri" w:eastAsia="Calibri" w:hAnsi="Calibri" w:cs="Times New Roman"/>
        </w:rPr>
        <w:lastRenderedPageBreak/>
        <w:t>za è il timore di YHWH” (Salmo 111, 10). Lo si associa</w:t>
      </w:r>
      <w:r w:rsidR="0052487A" w:rsidRPr="000D50C2">
        <w:rPr>
          <w:rFonts w:ascii="Calibri" w:eastAsia="Calibri" w:hAnsi="Calibri" w:cs="Times New Roman"/>
        </w:rPr>
        <w:cr/>
        <w:t>alla dolcezza: “La ricompensa della dolcezza è il ti-</w:t>
      </w:r>
      <w:r w:rsidR="0052487A" w:rsidRPr="000D50C2">
        <w:rPr>
          <w:rFonts w:ascii="Calibri" w:eastAsia="Calibri" w:hAnsi="Calibri" w:cs="Times New Roman"/>
        </w:rPr>
        <w:cr/>
        <w:t>more di</w:t>
      </w:r>
      <w:r w:rsidR="0052487A">
        <w:rPr>
          <w:rFonts w:ascii="Calibri" w:eastAsia="Calibri" w:hAnsi="Calibri" w:cs="Times New Roman"/>
        </w:rPr>
        <w:t xml:space="preserve"> </w:t>
      </w:r>
      <w:r w:rsidR="0052487A" w:rsidRPr="000D50C2">
        <w:rPr>
          <w:rFonts w:ascii="Calibri" w:eastAsia="Calibri" w:hAnsi="Calibri" w:cs="Times New Roman"/>
        </w:rPr>
        <w:t>YHWH” (Proverbi 22, 4). Lo si rivela con la</w:t>
      </w:r>
      <w:r w:rsidR="0052487A" w:rsidRPr="000D50C2">
        <w:rPr>
          <w:rFonts w:ascii="Calibri" w:eastAsia="Calibri" w:hAnsi="Calibri" w:cs="Times New Roman"/>
        </w:rPr>
        <w:cr/>
        <w:t>bontà: “Com'è grande la tua bontà che riservi (na-</w:t>
      </w:r>
      <w:r w:rsidR="0052487A" w:rsidRPr="000D50C2">
        <w:rPr>
          <w:rFonts w:ascii="Calibri" w:eastAsia="Calibri" w:hAnsi="Calibri" w:cs="Times New Roman"/>
        </w:rPr>
        <w:cr/>
        <w:t>scondi) per coloro che ti temono”. “Il timore di</w:t>
      </w:r>
      <w:r w:rsidR="0052487A" w:rsidRPr="000D50C2">
        <w:rPr>
          <w:rFonts w:ascii="Calibri" w:eastAsia="Calibri" w:hAnsi="Calibri" w:cs="Times New Roman"/>
        </w:rPr>
        <w:cr/>
        <w:t>YHWH è infatti una sorgente di vita°_'«, com°è scritto</w:t>
      </w:r>
      <w:r w:rsidR="0052487A" w:rsidRPr="000D50C2">
        <w:rPr>
          <w:rFonts w:ascii="Calibri" w:eastAsia="Calibri" w:hAnsi="Calibri" w:cs="Times New Roman"/>
        </w:rPr>
        <w:cr/>
        <w:t>(Proverbi 14, 27). E l`uomo senza nome promette che</w:t>
      </w:r>
      <w:r w:rsidR="0052487A" w:rsidRPr="000D50C2">
        <w:rPr>
          <w:rFonts w:ascii="Calibri" w:eastAsia="Calibri" w:hAnsi="Calibri" w:cs="Times New Roman"/>
        </w:rPr>
        <w:cr/>
        <w:t>questo timore consente di toccare il supremo inac-</w:t>
      </w:r>
      <w:r w:rsidR="0052487A" w:rsidRPr="000D50C2">
        <w:rPr>
          <w:rFonts w:ascii="Calibri" w:eastAsia="Calibri" w:hAnsi="Calibri" w:cs="Times New Roman"/>
        </w:rPr>
        <w:cr/>
        <w:t>cessibile e immanifesto dell'Uno: “io” e YHWH non</w:t>
      </w:r>
      <w:r w:rsidR="0052487A" w:rsidRPr="000D50C2">
        <w:rPr>
          <w:rFonts w:ascii="Calibri" w:eastAsia="Calibri" w:hAnsi="Calibri" w:cs="Times New Roman"/>
        </w:rPr>
        <w:cr/>
        <w:t>fanno che UNO in questo timore.</w:t>
      </w:r>
      <w:r w:rsidR="0052487A" w:rsidRPr="000D50C2">
        <w:rPr>
          <w:rFonts w:ascii="Calibri" w:eastAsia="Calibri" w:hAnsi="Calibri" w:cs="Times New Roman"/>
        </w:rPr>
        <w:cr/>
        <w:t>Il timore di Dio non È quello causato dal tiranno</w:t>
      </w:r>
      <w:r w:rsidR="0052487A" w:rsidRPr="000D50C2">
        <w:rPr>
          <w:rFonts w:ascii="Calibri" w:eastAsia="Calibri" w:hAnsi="Calibri" w:cs="Times New Roman"/>
        </w:rPr>
        <w:cr/>
        <w:t>sadico che potrebbe fare di te quello che vuole se-</w:t>
      </w:r>
      <w:r w:rsidR="0052487A" w:rsidRPr="000D50C2">
        <w:rPr>
          <w:rFonts w:ascii="Calibri" w:eastAsia="Calibri" w:hAnsi="Calibri" w:cs="Times New Roman"/>
        </w:rPr>
        <w:cr/>
        <w:t>condo il su</w:t>
      </w:r>
      <w:r w:rsidR="0052487A">
        <w:rPr>
          <w:rFonts w:ascii="Calibri" w:eastAsia="Calibri" w:hAnsi="Calibri" w:cs="Times New Roman"/>
        </w:rPr>
        <w:t>o capriccio; in fondo, è l'oppos</w:t>
      </w:r>
      <w:r w:rsidR="0052487A" w:rsidRPr="000D50C2">
        <w:rPr>
          <w:rFonts w:ascii="Calibri" w:eastAsia="Calibri" w:hAnsi="Calibri" w:cs="Times New Roman"/>
        </w:rPr>
        <w:t>to: cercare</w:t>
      </w:r>
      <w:r w:rsidR="0052487A" w:rsidRPr="000D50C2">
        <w:rPr>
          <w:rFonts w:ascii="Calibri" w:eastAsia="Calibri" w:hAnsi="Calibri" w:cs="Times New Roman"/>
        </w:rPr>
        <w:cr/>
        <w:t>di essere ognuno il contrario di un tiranno sadico, va-</w:t>
      </w:r>
      <w:r w:rsidR="0052487A" w:rsidRPr="000D50C2">
        <w:rPr>
          <w:rFonts w:ascii="Calibri" w:eastAsia="Calibri" w:hAnsi="Calibri" w:cs="Times New Roman"/>
        </w:rPr>
        <w:cr/>
        <w:t>lorizzare la debolezza e l</w:t>
      </w:r>
      <w:r w:rsidR="0052487A">
        <w:rPr>
          <w:rFonts w:ascii="Calibri" w:eastAsia="Calibri" w:hAnsi="Calibri" w:cs="Times New Roman"/>
        </w:rPr>
        <w:t>’</w:t>
      </w:r>
      <w:r w:rsidR="0052487A" w:rsidRPr="000D50C2">
        <w:rPr>
          <w:rFonts w:ascii="Calibri" w:eastAsia="Calibri" w:hAnsi="Calibri" w:cs="Times New Roman"/>
        </w:rPr>
        <w:t>esitazione, la dolcezza, l'u-</w:t>
      </w:r>
      <w:r w:rsidR="0052487A" w:rsidRPr="000D50C2">
        <w:rPr>
          <w:rFonts w:ascii="Calibri" w:eastAsia="Calibri" w:hAnsi="Calibri" w:cs="Times New Roman"/>
        </w:rPr>
        <w:cr/>
      </w:r>
      <w:proofErr w:type="spellStart"/>
      <w:r w:rsidR="0052487A" w:rsidRPr="000D50C2">
        <w:rPr>
          <w:rFonts w:ascii="Calibri" w:eastAsia="Calibri" w:hAnsi="Calibri" w:cs="Times New Roman"/>
        </w:rPr>
        <w:t>miltà</w:t>
      </w:r>
      <w:proofErr w:type="spellEnd"/>
      <w:r w:rsidR="0052487A" w:rsidRPr="000D50C2">
        <w:rPr>
          <w:rFonts w:ascii="Calibri" w:eastAsia="Calibri" w:hAnsi="Calibri" w:cs="Times New Roman"/>
        </w:rPr>
        <w:t xml:space="preserve">, la modestia, la misura, la prudenza, la </w:t>
      </w:r>
      <w:proofErr w:type="spellStart"/>
      <w:r w:rsidR="0052487A" w:rsidRPr="000D50C2">
        <w:rPr>
          <w:rFonts w:ascii="Calibri" w:eastAsia="Calibri" w:hAnsi="Calibri" w:cs="Times New Roman"/>
        </w:rPr>
        <w:t>fran-</w:t>
      </w:r>
      <w:proofErr w:type="spellEnd"/>
      <w:r w:rsidR="0052487A" w:rsidRPr="000D50C2">
        <w:rPr>
          <w:rFonts w:ascii="Calibri" w:eastAsia="Calibri" w:hAnsi="Calibri" w:cs="Times New Roman"/>
        </w:rPr>
        <w:cr/>
      </w:r>
      <w:proofErr w:type="spellStart"/>
      <w:r w:rsidR="0052487A" w:rsidRPr="007C4338">
        <w:rPr>
          <w:rFonts w:ascii="Calibri" w:eastAsia="Calibri" w:hAnsi="Calibri" w:cs="Times New Roman"/>
        </w:rPr>
        <w:t>chezza</w:t>
      </w:r>
      <w:proofErr w:type="spellEnd"/>
      <w:r w:rsidR="0052487A" w:rsidRPr="007C4338">
        <w:rPr>
          <w:rFonts w:ascii="Calibri" w:eastAsia="Calibri" w:hAnsi="Calibri" w:cs="Times New Roman"/>
        </w:rPr>
        <w:t>, e congiungere tutte queste qualità per fame</w:t>
      </w:r>
      <w:r w:rsidR="0052487A" w:rsidRPr="007C4338">
        <w:rPr>
          <w:rFonts w:ascii="Calibri" w:eastAsia="Calibri" w:hAnsi="Calibri" w:cs="Times New Roman"/>
        </w:rPr>
        <w:cr/>
        <w:t>una saggezza, per rivelare in esse l'amore.</w:t>
      </w:r>
      <w:r w:rsidR="0052487A" w:rsidRPr="007C4338">
        <w:rPr>
          <w:rFonts w:ascii="Calibri" w:eastAsia="Calibri" w:hAnsi="Calibri" w:cs="Times New Roman"/>
        </w:rPr>
        <w:cr/>
        <w:t>Nell'amore vi è una parte di timore: quella di per-</w:t>
      </w:r>
      <w:r w:rsidR="0052487A" w:rsidRPr="007C4338">
        <w:rPr>
          <w:rFonts w:ascii="Calibri" w:eastAsia="Calibri" w:hAnsi="Calibri" w:cs="Times New Roman"/>
        </w:rPr>
        <w:cr/>
      </w:r>
      <w:proofErr w:type="spellStart"/>
      <w:r w:rsidR="0052487A" w:rsidRPr="007C4338">
        <w:rPr>
          <w:rFonts w:ascii="Calibri" w:eastAsia="Calibri" w:hAnsi="Calibri" w:cs="Times New Roman"/>
        </w:rPr>
        <w:t>derlo</w:t>
      </w:r>
      <w:proofErr w:type="spellEnd"/>
      <w:r w:rsidR="0052487A" w:rsidRPr="007C4338">
        <w:rPr>
          <w:rFonts w:ascii="Calibri" w:eastAsia="Calibri" w:hAnsi="Calibri" w:cs="Times New Roman"/>
        </w:rPr>
        <w:t>, Anch</w:t>
      </w:r>
      <w:r w:rsidR="0052487A">
        <w:rPr>
          <w:rFonts w:ascii="Calibri" w:eastAsia="Calibri" w:hAnsi="Calibri" w:cs="Times New Roman"/>
        </w:rPr>
        <w:t>e in questo sta il suo valore.</w:t>
      </w:r>
      <w:r w:rsidR="0052487A">
        <w:rPr>
          <w:rFonts w:ascii="Calibri" w:eastAsia="Calibri" w:hAnsi="Calibri" w:cs="Times New Roman"/>
        </w:rPr>
        <w:cr/>
      </w:r>
      <w:r w:rsidR="0052487A" w:rsidRPr="007C4338">
        <w:rPr>
          <w:rFonts w:ascii="Calibri" w:eastAsia="Calibri" w:hAnsi="Calibri" w:cs="Times New Roman"/>
        </w:rPr>
        <w:t xml:space="preserve">°'Dove </w:t>
      </w:r>
      <w:proofErr w:type="spellStart"/>
      <w:r w:rsidR="0052487A" w:rsidRPr="007C4338">
        <w:rPr>
          <w:rFonts w:ascii="Calibri" w:eastAsia="Calibri" w:hAnsi="Calibri" w:cs="Times New Roman"/>
        </w:rPr>
        <w:t>seí</w:t>
      </w:r>
      <w:proofErr w:type="spellEnd"/>
      <w:r w:rsidR="0052487A" w:rsidRPr="007C4338">
        <w:rPr>
          <w:rFonts w:ascii="Calibri" w:eastAsia="Calibri" w:hAnsi="Calibri" w:cs="Times New Roman"/>
        </w:rPr>
        <w:t>"? Sono nel timore, risponde l'</w:t>
      </w:r>
      <w:proofErr w:type="spellStart"/>
      <w:r w:rsidR="0052487A" w:rsidRPr="007C4338">
        <w:rPr>
          <w:rFonts w:ascii="Calibri" w:eastAsia="Calibri" w:hAnsi="Calibri" w:cs="Times New Roman"/>
        </w:rPr>
        <w:t>adam</w:t>
      </w:r>
      <w:proofErr w:type="spellEnd"/>
      <w:r w:rsidR="0052487A" w:rsidRPr="007C4338">
        <w:rPr>
          <w:rFonts w:ascii="Calibri" w:eastAsia="Calibri" w:hAnsi="Calibri" w:cs="Times New Roman"/>
        </w:rPr>
        <w:t>.</w:t>
      </w:r>
      <w:r w:rsidR="0052487A" w:rsidRPr="007C4338">
        <w:rPr>
          <w:rFonts w:ascii="Calibri" w:eastAsia="Calibri" w:hAnsi="Calibri" w:cs="Times New Roman"/>
        </w:rPr>
        <w:cr/>
        <w:t>E noi ritroviamo q</w:t>
      </w:r>
      <w:r w:rsidR="0052487A">
        <w:rPr>
          <w:rFonts w:ascii="Calibri" w:eastAsia="Calibri" w:hAnsi="Calibri" w:cs="Times New Roman"/>
        </w:rPr>
        <w:t>ui la nostra domanda: cos'è un</w:t>
      </w:r>
      <w:r w:rsidR="0052487A">
        <w:rPr>
          <w:rFonts w:ascii="Calibri" w:eastAsia="Calibri" w:hAnsi="Calibri" w:cs="Times New Roman"/>
        </w:rPr>
        <w:cr/>
        <w:t>u</w:t>
      </w:r>
      <w:r w:rsidR="0052487A" w:rsidRPr="007C4338">
        <w:rPr>
          <w:rFonts w:ascii="Calibri" w:eastAsia="Calibri" w:hAnsi="Calibri" w:cs="Times New Roman"/>
        </w:rPr>
        <w:t>omo? Non è un bruto imbecille; è qualcuno che si</w:t>
      </w:r>
      <w:r w:rsidR="0052487A" w:rsidRPr="007C4338">
        <w:rPr>
          <w:rFonts w:ascii="Calibri" w:eastAsia="Calibri" w:hAnsi="Calibri" w:cs="Times New Roman"/>
        </w:rPr>
        <w:cr/>
        <w:t>interroga con timore e che interroga il suo timore. E</w:t>
      </w:r>
      <w:r w:rsidR="0052487A" w:rsidRPr="007C4338">
        <w:rPr>
          <w:rFonts w:ascii="Calibri" w:eastAsia="Calibri" w:hAnsi="Calibri" w:cs="Times New Roman"/>
        </w:rPr>
        <w:cr/>
        <w:t>trasforma l'angoscia in bellezza, la paura in amore, il</w:t>
      </w:r>
      <w:r w:rsidR="0052487A" w:rsidRPr="007C4338">
        <w:rPr>
          <w:rFonts w:ascii="Calibri" w:eastAsia="Calibri" w:hAnsi="Calibri" w:cs="Times New Roman"/>
        </w:rPr>
        <w:cr/>
        <w:t>miste</w:t>
      </w:r>
      <w:r w:rsidR="0052487A">
        <w:rPr>
          <w:rFonts w:ascii="Calibri" w:eastAsia="Calibri" w:hAnsi="Calibri" w:cs="Times New Roman"/>
        </w:rPr>
        <w:t>ro in sapienza...››</w:t>
      </w:r>
      <w:r w:rsidR="0052487A">
        <w:rPr>
          <w:rFonts w:ascii="Calibri" w:eastAsia="Calibri" w:hAnsi="Calibri" w:cs="Times New Roman"/>
        </w:rPr>
        <w:cr/>
        <w:t>«Magnifico, rabbi Isaac»</w:t>
      </w:r>
      <w:r w:rsidR="0052487A">
        <w:rPr>
          <w:rFonts w:ascii="Calibri" w:eastAsia="Calibri" w:hAnsi="Calibri" w:cs="Times New Roman"/>
        </w:rPr>
        <w:cr/>
      </w:r>
    </w:p>
    <w:p w:rsidR="0085042E" w:rsidRDefault="0085042E" w:rsidP="00EB7D24">
      <w:pPr>
        <w:jc w:val="both"/>
        <w:rPr>
          <w:sz w:val="28"/>
          <w:szCs w:val="28"/>
        </w:rPr>
      </w:pPr>
    </w:p>
    <w:p w:rsidR="0085042E" w:rsidRDefault="0085042E" w:rsidP="00EB7D24">
      <w:pPr>
        <w:jc w:val="both"/>
        <w:rPr>
          <w:sz w:val="28"/>
          <w:szCs w:val="28"/>
        </w:rPr>
      </w:pPr>
    </w:p>
    <w:p w:rsidR="0085042E" w:rsidRPr="001B7C6C" w:rsidRDefault="0085042E" w:rsidP="00EB7D24">
      <w:pPr>
        <w:jc w:val="both"/>
        <w:rPr>
          <w:sz w:val="28"/>
          <w:szCs w:val="28"/>
        </w:rPr>
      </w:pPr>
    </w:p>
    <w:p w:rsidR="00686438" w:rsidRDefault="00686438" w:rsidP="00686438">
      <w:pPr>
        <w:spacing w:line="240" w:lineRule="auto"/>
        <w:jc w:val="both"/>
        <w:rPr>
          <w:sz w:val="28"/>
          <w:szCs w:val="28"/>
        </w:rPr>
      </w:pPr>
    </w:p>
    <w:p w:rsidR="00686438" w:rsidRDefault="00686438" w:rsidP="00686438">
      <w:pPr>
        <w:spacing w:line="240" w:lineRule="auto"/>
        <w:jc w:val="both"/>
        <w:rPr>
          <w:sz w:val="28"/>
          <w:szCs w:val="28"/>
        </w:rPr>
      </w:pPr>
    </w:p>
    <w:p w:rsidR="006C5B38" w:rsidRDefault="006C5B38" w:rsidP="00686438">
      <w:pPr>
        <w:spacing w:line="240" w:lineRule="auto"/>
        <w:jc w:val="both"/>
        <w:rPr>
          <w:sz w:val="28"/>
          <w:szCs w:val="28"/>
        </w:rPr>
      </w:pPr>
    </w:p>
    <w:p w:rsidR="006C5B38" w:rsidRDefault="006C5B38" w:rsidP="00686438">
      <w:pPr>
        <w:spacing w:line="240" w:lineRule="auto"/>
        <w:jc w:val="both"/>
        <w:rPr>
          <w:sz w:val="28"/>
          <w:szCs w:val="28"/>
        </w:rPr>
      </w:pPr>
    </w:p>
    <w:p w:rsidR="006C5B38" w:rsidRDefault="006C5B38" w:rsidP="00686438">
      <w:pPr>
        <w:spacing w:line="240" w:lineRule="auto"/>
        <w:jc w:val="both"/>
        <w:rPr>
          <w:sz w:val="28"/>
          <w:szCs w:val="28"/>
        </w:rPr>
      </w:pPr>
    </w:p>
    <w:p w:rsidR="006C5B38" w:rsidRDefault="006C5B38" w:rsidP="00686438">
      <w:pPr>
        <w:spacing w:line="240" w:lineRule="auto"/>
        <w:jc w:val="both"/>
        <w:rPr>
          <w:sz w:val="28"/>
          <w:szCs w:val="28"/>
        </w:rPr>
      </w:pPr>
    </w:p>
    <w:p w:rsidR="006C5B38" w:rsidRDefault="006C5B38" w:rsidP="00686438">
      <w:pPr>
        <w:spacing w:line="240" w:lineRule="auto"/>
        <w:jc w:val="both"/>
        <w:rPr>
          <w:sz w:val="28"/>
          <w:szCs w:val="28"/>
        </w:rPr>
      </w:pPr>
    </w:p>
    <w:p w:rsidR="006C5B38" w:rsidRDefault="006C5B38" w:rsidP="00686438">
      <w:pPr>
        <w:spacing w:line="240" w:lineRule="auto"/>
        <w:jc w:val="both"/>
        <w:rPr>
          <w:sz w:val="28"/>
          <w:szCs w:val="28"/>
        </w:rPr>
      </w:pPr>
    </w:p>
    <w:p w:rsidR="00686438" w:rsidRPr="001E46FF" w:rsidRDefault="00686438" w:rsidP="00686438">
      <w:pPr>
        <w:spacing w:line="240" w:lineRule="auto"/>
        <w:jc w:val="both"/>
        <w:rPr>
          <w:sz w:val="28"/>
          <w:szCs w:val="28"/>
        </w:rPr>
      </w:pPr>
      <w:r w:rsidRPr="001E46FF">
        <w:rPr>
          <w:sz w:val="28"/>
          <w:szCs w:val="28"/>
        </w:rPr>
        <w:lastRenderedPageBreak/>
        <w:t>3. L’ELABORAZIONE DELLA SOFFERENZA. LA NOSTRA RISPOSTA</w:t>
      </w:r>
    </w:p>
    <w:p w:rsidR="00686438" w:rsidRPr="001E46FF" w:rsidRDefault="00686438" w:rsidP="00686438">
      <w:pPr>
        <w:spacing w:line="240" w:lineRule="auto"/>
        <w:jc w:val="both"/>
        <w:rPr>
          <w:sz w:val="28"/>
          <w:szCs w:val="28"/>
        </w:rPr>
      </w:pPr>
      <w:r w:rsidRPr="001E46FF">
        <w:rPr>
          <w:sz w:val="28"/>
          <w:szCs w:val="28"/>
        </w:rPr>
        <w:t>Vorrei cercare di rispondere a quella</w:t>
      </w:r>
      <w:r>
        <w:rPr>
          <w:sz w:val="28"/>
          <w:szCs w:val="28"/>
        </w:rPr>
        <w:t>,</w:t>
      </w:r>
      <w:r w:rsidRPr="001E46FF">
        <w:rPr>
          <w:sz w:val="28"/>
          <w:szCs w:val="28"/>
        </w:rPr>
        <w:t xml:space="preserve"> per me terribile</w:t>
      </w:r>
      <w:r>
        <w:rPr>
          <w:sz w:val="28"/>
          <w:szCs w:val="28"/>
        </w:rPr>
        <w:t>,</w:t>
      </w:r>
      <w:r w:rsidRPr="001E46FF">
        <w:rPr>
          <w:sz w:val="28"/>
          <w:szCs w:val="28"/>
        </w:rPr>
        <w:t xml:space="preserve"> obiezione di Gali</w:t>
      </w:r>
      <w:r>
        <w:rPr>
          <w:sz w:val="28"/>
          <w:szCs w:val="28"/>
        </w:rPr>
        <w:t>m</w:t>
      </w:r>
      <w:r w:rsidRPr="001E46FF">
        <w:rPr>
          <w:sz w:val="28"/>
          <w:szCs w:val="28"/>
        </w:rPr>
        <w:t>berti sul peccato originale da cui sono partita.</w:t>
      </w:r>
    </w:p>
    <w:p w:rsidR="00DF5CC7" w:rsidRDefault="00686438" w:rsidP="00686438">
      <w:pPr>
        <w:spacing w:line="240" w:lineRule="auto"/>
        <w:jc w:val="both"/>
        <w:rPr>
          <w:sz w:val="28"/>
          <w:szCs w:val="28"/>
        </w:rPr>
      </w:pPr>
      <w:r w:rsidRPr="0044198E">
        <w:t xml:space="preserve">Tra l’altro, non posso dimenticare l’espressione infastidita del presidente della Comunità ebraica italiana, </w:t>
      </w:r>
      <w:r>
        <w:t>Amos Luzzatto</w:t>
      </w:r>
      <w:r w:rsidR="0085042E">
        <w:t>,</w:t>
      </w:r>
      <w:r>
        <w:t xml:space="preserve"> </w:t>
      </w:r>
      <w:r w:rsidRPr="0044198E">
        <w:t>a un convegno di Monte Giove, che parlando del peccato originale disse: “Ma perché originale? Se mai originario”.</w:t>
      </w:r>
      <w:r w:rsidRPr="001E46FF">
        <w:rPr>
          <w:sz w:val="28"/>
          <w:szCs w:val="28"/>
        </w:rPr>
        <w:t xml:space="preserve"> Per gli ebrei il peccato originale non esiste. Anzi loro interpretano il racconto biblico come nascita della responsabilità dell’uomo, la fine dell’età dell’incoscienza. Stefano Lev</w:t>
      </w:r>
      <w:r>
        <w:rPr>
          <w:sz w:val="28"/>
          <w:szCs w:val="28"/>
        </w:rPr>
        <w:t>i</w:t>
      </w:r>
      <w:r w:rsidRPr="001E46FF">
        <w:rPr>
          <w:sz w:val="28"/>
          <w:szCs w:val="28"/>
        </w:rPr>
        <w:t xml:space="preserve"> Della Torre, con l’ironia tipicamente ebraica, al nostro convegno disse che Eva ha inventato la scienza, l’estetica e la culinaria, osservando che l’albero era utile, bello e buono da mangiare! Acquista la coscienza e allora nasce l’umano, così disse. E aggiunse una storiella chassidica: il mondo si basa su un equilibrio instabile tra bene e male, con una leggera supremazia del bene. Ma quasi in equilibrio. Perciò quella piccolissima particella di bene che possiamo fare è decisiva per il mondo!</w:t>
      </w:r>
    </w:p>
    <w:p w:rsidR="00686438" w:rsidRPr="001E46FF" w:rsidRDefault="00686438" w:rsidP="00686438">
      <w:pPr>
        <w:spacing w:line="240" w:lineRule="auto"/>
        <w:jc w:val="both"/>
        <w:rPr>
          <w:sz w:val="28"/>
          <w:szCs w:val="28"/>
        </w:rPr>
      </w:pPr>
      <w:r w:rsidRPr="001E46FF">
        <w:rPr>
          <w:sz w:val="28"/>
          <w:szCs w:val="28"/>
        </w:rPr>
        <w:t xml:space="preserve"> Per chi volesse approfondire cfr Patrick Levy, </w:t>
      </w:r>
      <w:r w:rsidRPr="001E46FF">
        <w:rPr>
          <w:i/>
          <w:sz w:val="28"/>
          <w:szCs w:val="28"/>
        </w:rPr>
        <w:t xml:space="preserve">L’astuzia di </w:t>
      </w:r>
      <w:proofErr w:type="spellStart"/>
      <w:r w:rsidRPr="001E46FF">
        <w:rPr>
          <w:i/>
          <w:sz w:val="28"/>
          <w:szCs w:val="28"/>
        </w:rPr>
        <w:t>Dio</w:t>
      </w:r>
      <w:r>
        <w:rPr>
          <w:i/>
          <w:sz w:val="28"/>
          <w:szCs w:val="28"/>
        </w:rPr>
        <w:t>.Il</w:t>
      </w:r>
      <w:proofErr w:type="spellEnd"/>
      <w:r>
        <w:rPr>
          <w:i/>
          <w:sz w:val="28"/>
          <w:szCs w:val="28"/>
        </w:rPr>
        <w:t xml:space="preserve"> </w:t>
      </w:r>
      <w:proofErr w:type="spellStart"/>
      <w:r>
        <w:rPr>
          <w:i/>
          <w:sz w:val="28"/>
          <w:szCs w:val="28"/>
        </w:rPr>
        <w:t>qabbalista</w:t>
      </w:r>
      <w:proofErr w:type="spellEnd"/>
      <w:r>
        <w:rPr>
          <w:i/>
          <w:sz w:val="28"/>
          <w:szCs w:val="28"/>
        </w:rPr>
        <w:t xml:space="preserve"> e l’albero della conoscenza</w:t>
      </w:r>
      <w:r w:rsidRPr="001E46FF">
        <w:rPr>
          <w:sz w:val="28"/>
          <w:szCs w:val="28"/>
        </w:rPr>
        <w:t xml:space="preserve">, </w:t>
      </w:r>
      <w:proofErr w:type="spellStart"/>
      <w:r w:rsidRPr="001E46FF">
        <w:rPr>
          <w:sz w:val="28"/>
          <w:szCs w:val="28"/>
        </w:rPr>
        <w:t>Servitium</w:t>
      </w:r>
      <w:proofErr w:type="spellEnd"/>
      <w:r w:rsidRPr="001E46FF">
        <w:rPr>
          <w:sz w:val="28"/>
          <w:szCs w:val="28"/>
        </w:rPr>
        <w:t xml:space="preserve">, 2014, p 2128. </w:t>
      </w:r>
      <w:r>
        <w:rPr>
          <w:sz w:val="28"/>
          <w:szCs w:val="28"/>
        </w:rPr>
        <w:t>Il maestro ebreo conclude: “Questa</w:t>
      </w:r>
      <w:r w:rsidRPr="001E46FF">
        <w:rPr>
          <w:sz w:val="28"/>
          <w:szCs w:val="28"/>
        </w:rPr>
        <w:t xml:space="preserve"> attitudine che ti farà discernere, scegliere, preferire o respingere, ti farà uscire dalla protezione della beatitudine e della spensieratezza del giardino di Eden, ti rivelerà la tua esistenza ma anche la tua relatività e la tua finitezza… ‘di morte morirai’. (…) L’uomo nasce come soggetto, come individuo… Dio è sempre liberatore!”.</w:t>
      </w:r>
    </w:p>
    <w:p w:rsidR="00686438" w:rsidRPr="0044198E" w:rsidRDefault="00686438" w:rsidP="00686438">
      <w:pPr>
        <w:spacing w:line="240" w:lineRule="auto"/>
        <w:jc w:val="both"/>
      </w:pPr>
      <w:r w:rsidRPr="001E46FF">
        <w:rPr>
          <w:sz w:val="28"/>
          <w:szCs w:val="28"/>
        </w:rPr>
        <w:t xml:space="preserve">Torniamo al nostro peccato originale. </w:t>
      </w:r>
      <w:proofErr w:type="spellStart"/>
      <w:r w:rsidRPr="001E46FF">
        <w:rPr>
          <w:sz w:val="28"/>
          <w:szCs w:val="28"/>
        </w:rPr>
        <w:t>Dom</w:t>
      </w:r>
      <w:proofErr w:type="spellEnd"/>
      <w:r w:rsidRPr="001E46FF">
        <w:rPr>
          <w:sz w:val="28"/>
          <w:szCs w:val="28"/>
        </w:rPr>
        <w:t xml:space="preserve"> Alessandro </w:t>
      </w:r>
      <w:proofErr w:type="spellStart"/>
      <w:r w:rsidRPr="001E46FF">
        <w:rPr>
          <w:sz w:val="28"/>
          <w:szCs w:val="28"/>
        </w:rPr>
        <w:t>Barban</w:t>
      </w:r>
      <w:proofErr w:type="spellEnd"/>
      <w:r w:rsidRPr="001E46FF">
        <w:rPr>
          <w:sz w:val="28"/>
          <w:szCs w:val="28"/>
        </w:rPr>
        <w:t xml:space="preserve">, negli esercizi che ho citato, sottolineava che di peccato originale non si parlava nei primi secoli, ma che è con sant’Agostino, IV sec, che si inizia a parlarne </w:t>
      </w:r>
      <w:r w:rsidRPr="0044198E">
        <w:t xml:space="preserve">vedi anche </w:t>
      </w:r>
      <w:proofErr w:type="spellStart"/>
      <w:r w:rsidRPr="0044198E">
        <w:t>P.Levy</w:t>
      </w:r>
      <w:proofErr w:type="spellEnd"/>
      <w:r w:rsidRPr="0044198E">
        <w:t xml:space="preserve">, </w:t>
      </w:r>
      <w:r w:rsidRPr="0044198E">
        <w:rPr>
          <w:i/>
        </w:rPr>
        <w:t>L’astuzia di Dio</w:t>
      </w:r>
      <w:r w:rsidRPr="0044198E">
        <w:t xml:space="preserve">, p 279-81. </w:t>
      </w:r>
    </w:p>
    <w:p w:rsidR="00686438" w:rsidRPr="001E46FF" w:rsidRDefault="00686438" w:rsidP="00686438">
      <w:pPr>
        <w:spacing w:line="240" w:lineRule="auto"/>
        <w:jc w:val="both"/>
        <w:rPr>
          <w:sz w:val="28"/>
          <w:szCs w:val="28"/>
        </w:rPr>
      </w:pPr>
      <w:r w:rsidRPr="001E46FF">
        <w:rPr>
          <w:sz w:val="28"/>
          <w:szCs w:val="28"/>
        </w:rPr>
        <w:t xml:space="preserve">Vito Mancuso, ne </w:t>
      </w:r>
      <w:r w:rsidRPr="001E46FF">
        <w:rPr>
          <w:i/>
          <w:sz w:val="28"/>
          <w:szCs w:val="28"/>
        </w:rPr>
        <w:t>L’anima e il suo destino</w:t>
      </w:r>
      <w:r w:rsidRPr="001E46FF">
        <w:rPr>
          <w:sz w:val="28"/>
          <w:szCs w:val="28"/>
        </w:rPr>
        <w:t xml:space="preserve">, Raffaello Cortina, 2007, p 160 e seg., sottolinea le contraddizioni dell’interpretazione letterale del racconto della Genesi </w:t>
      </w:r>
      <w:r>
        <w:rPr>
          <w:sz w:val="28"/>
          <w:szCs w:val="28"/>
        </w:rPr>
        <w:t>e c</w:t>
      </w:r>
      <w:r w:rsidRPr="001E46FF">
        <w:rPr>
          <w:sz w:val="28"/>
          <w:szCs w:val="28"/>
        </w:rPr>
        <w:t>onclude: “Il peccato originale è un’offesa alla creazione, un insulto alla vita, uno sfregio all’innocenza e alla bontà della natura, alla sua origine divina” (p</w:t>
      </w:r>
      <w:r w:rsidR="003F630B">
        <w:rPr>
          <w:sz w:val="28"/>
          <w:szCs w:val="28"/>
        </w:rPr>
        <w:t xml:space="preserve"> </w:t>
      </w:r>
      <w:r w:rsidRPr="001E46FF">
        <w:rPr>
          <w:sz w:val="28"/>
          <w:szCs w:val="28"/>
        </w:rPr>
        <w:t xml:space="preserve">167). </w:t>
      </w:r>
      <w:r w:rsidRPr="004A6003">
        <w:rPr>
          <w:b/>
          <w:sz w:val="28"/>
          <w:szCs w:val="28"/>
        </w:rPr>
        <w:t>Peraltro sostiene che la</w:t>
      </w:r>
      <w:r w:rsidRPr="001E46FF">
        <w:rPr>
          <w:sz w:val="28"/>
          <w:szCs w:val="28"/>
        </w:rPr>
        <w:t xml:space="preserve"> </w:t>
      </w:r>
      <w:r w:rsidRPr="001E46FF">
        <w:rPr>
          <w:b/>
          <w:sz w:val="28"/>
          <w:szCs w:val="28"/>
        </w:rPr>
        <w:t>funzione speculativa del mito del peccato originale consiste nella necessità di pensare insieme la bontà della creazione e la necessità della redenzione</w:t>
      </w:r>
      <w:r w:rsidRPr="001E46FF">
        <w:rPr>
          <w:sz w:val="28"/>
          <w:szCs w:val="28"/>
        </w:rPr>
        <w:t xml:space="preserve">. </w:t>
      </w:r>
    </w:p>
    <w:p w:rsidR="00686438" w:rsidRPr="001E46FF" w:rsidRDefault="00686438" w:rsidP="00686438">
      <w:pPr>
        <w:spacing w:line="240" w:lineRule="auto"/>
        <w:jc w:val="both"/>
        <w:rPr>
          <w:sz w:val="28"/>
          <w:szCs w:val="28"/>
        </w:rPr>
      </w:pPr>
      <w:r w:rsidRPr="001E46FF">
        <w:rPr>
          <w:sz w:val="28"/>
          <w:szCs w:val="28"/>
        </w:rPr>
        <w:t>L’interpretazione per me più equilibrata e convincente si trova nella riflessione di Carlo Molari in diversi numeri di “Rocca”, 1 dicembre 2012; 1 febbraio 2016 e</w:t>
      </w:r>
      <w:r w:rsidRPr="001E46FF">
        <w:rPr>
          <w:rFonts w:eastAsia="Times New Roman" w:cstheme="minorHAnsi"/>
          <w:bCs/>
          <w:sz w:val="28"/>
          <w:szCs w:val="28"/>
          <w:lang w:eastAsia="it-IT"/>
        </w:rPr>
        <w:t xml:space="preserve"> 15 novembre 2014</w:t>
      </w:r>
      <w:r w:rsidRPr="001E46FF">
        <w:rPr>
          <w:sz w:val="28"/>
          <w:szCs w:val="28"/>
        </w:rPr>
        <w:t xml:space="preserve">: </w:t>
      </w:r>
      <w:r w:rsidRPr="001E46FF">
        <w:rPr>
          <w:rFonts w:eastAsia="Times New Roman" w:cstheme="minorHAnsi"/>
          <w:bCs/>
          <w:i/>
          <w:sz w:val="28"/>
          <w:szCs w:val="28"/>
          <w:lang w:eastAsia="it-IT"/>
        </w:rPr>
        <w:t>Dire oggi il peccato originale</w:t>
      </w:r>
      <w:r w:rsidRPr="001E46FF">
        <w:rPr>
          <w:rFonts w:eastAsia="Times New Roman" w:cstheme="minorHAnsi"/>
          <w:bCs/>
          <w:sz w:val="28"/>
          <w:szCs w:val="28"/>
          <w:lang w:eastAsia="it-IT"/>
        </w:rPr>
        <w:t>,</w:t>
      </w:r>
      <w:r>
        <w:rPr>
          <w:rFonts w:eastAsia="Times New Roman" w:cstheme="minorHAnsi"/>
          <w:bCs/>
          <w:sz w:val="28"/>
          <w:szCs w:val="28"/>
          <w:lang w:eastAsia="it-IT"/>
        </w:rPr>
        <w:t xml:space="preserve"> in cui premette che</w:t>
      </w:r>
      <w:r>
        <w:rPr>
          <w:sz w:val="28"/>
          <w:szCs w:val="28"/>
        </w:rPr>
        <w:t xml:space="preserve"> </w:t>
      </w:r>
      <w:r>
        <w:rPr>
          <w:rFonts w:eastAsia="Times New Roman" w:cstheme="minorHAnsi"/>
          <w:sz w:val="28"/>
          <w:szCs w:val="28"/>
          <w:lang w:eastAsia="it-IT"/>
        </w:rPr>
        <w:t>c</w:t>
      </w:r>
      <w:r w:rsidRPr="001E46FF">
        <w:rPr>
          <w:rFonts w:eastAsia="Times New Roman" w:cstheme="minorHAnsi"/>
          <w:sz w:val="28"/>
          <w:szCs w:val="28"/>
          <w:lang w:eastAsia="it-IT"/>
        </w:rPr>
        <w:t xml:space="preserve">resce </w:t>
      </w:r>
      <w:r>
        <w:rPr>
          <w:rFonts w:eastAsia="Times New Roman" w:cstheme="minorHAnsi"/>
          <w:sz w:val="28"/>
          <w:szCs w:val="28"/>
          <w:lang w:eastAsia="it-IT"/>
        </w:rPr>
        <w:t>sempre più</w:t>
      </w:r>
      <w:r w:rsidRPr="001E46FF">
        <w:rPr>
          <w:rFonts w:eastAsia="Times New Roman" w:cstheme="minorHAnsi"/>
          <w:sz w:val="28"/>
          <w:szCs w:val="28"/>
          <w:lang w:eastAsia="it-IT"/>
        </w:rPr>
        <w:t xml:space="preserve"> la distanza fra l’insegnamento tradizionale e la teologia attuale</w:t>
      </w:r>
      <w:r>
        <w:rPr>
          <w:rFonts w:eastAsia="Times New Roman" w:cstheme="minorHAnsi"/>
          <w:sz w:val="28"/>
          <w:szCs w:val="28"/>
          <w:lang w:eastAsia="it-IT"/>
        </w:rPr>
        <w:t xml:space="preserve"> specie intorno a</w:t>
      </w:r>
      <w:r w:rsidRPr="001E46FF">
        <w:rPr>
          <w:rFonts w:eastAsia="Times New Roman" w:cstheme="minorHAnsi"/>
          <w:sz w:val="28"/>
          <w:szCs w:val="28"/>
          <w:lang w:eastAsia="it-IT"/>
        </w:rPr>
        <w:t xml:space="preserve">l </w:t>
      </w:r>
      <w:r w:rsidRPr="001E46FF">
        <w:rPr>
          <w:rFonts w:eastAsia="Times New Roman" w:cstheme="minorHAnsi"/>
          <w:i/>
          <w:iCs/>
          <w:sz w:val="28"/>
          <w:szCs w:val="28"/>
          <w:lang w:eastAsia="it-IT"/>
        </w:rPr>
        <w:t xml:space="preserve">peccato originale, </w:t>
      </w:r>
      <w:r w:rsidRPr="001E46FF">
        <w:rPr>
          <w:rFonts w:eastAsia="Times New Roman" w:cstheme="minorHAnsi"/>
          <w:sz w:val="28"/>
          <w:szCs w:val="28"/>
          <w:lang w:eastAsia="it-IT"/>
        </w:rPr>
        <w:t>sia per l’interpretazione dei testi di riferimento, sia per la formulazione della dottrina.</w:t>
      </w:r>
    </w:p>
    <w:p w:rsidR="00686438" w:rsidRPr="00064B91" w:rsidRDefault="00686438" w:rsidP="00686438">
      <w:pPr>
        <w:spacing w:before="100" w:beforeAutospacing="1" w:after="100" w:afterAutospacing="1" w:line="240" w:lineRule="auto"/>
        <w:jc w:val="both"/>
        <w:rPr>
          <w:rFonts w:eastAsia="Times New Roman" w:cstheme="minorHAnsi"/>
          <w:sz w:val="24"/>
          <w:szCs w:val="24"/>
          <w:lang w:eastAsia="it-IT"/>
        </w:rPr>
      </w:pPr>
      <w:r w:rsidRPr="00064B91">
        <w:rPr>
          <w:rFonts w:eastAsia="Times New Roman" w:cstheme="minorHAnsi"/>
          <w:sz w:val="24"/>
          <w:szCs w:val="24"/>
          <w:lang w:eastAsia="it-IT"/>
        </w:rPr>
        <w:t xml:space="preserve">I testi di riferimento per la dottrina tradizionale del peccato originale sono principalmente tre: il capitolo terzo della Genesi, la prima lettera di Paolo ai Corinti (15,21-22 «se per mezzo di un uomo </w:t>
      </w:r>
      <w:r w:rsidRPr="00064B91">
        <w:rPr>
          <w:rFonts w:eastAsia="Times New Roman" w:cstheme="minorHAnsi"/>
          <w:sz w:val="24"/>
          <w:szCs w:val="24"/>
          <w:lang w:eastAsia="it-IT"/>
        </w:rPr>
        <w:lastRenderedPageBreak/>
        <w:t>venne la morte per mezzo di un uomo verrà anche la risurrezione dei morti. Come infatti in Adamo tutti muoiono, così in Cristo tutti riceveranno la vita») e la sua lettera ai Romani (cap. 5,12.15.19 «a causa di un solo uomo il peccato è entrato nel mondo e con il peccato la morte… Se… per la caduta di uno solo tutti morirono, molto di più la grazia di Dio e il dono concesso in grazia del solo uomo Gesù Cristo si sono riversati in abbondanza su tutti… Infatti come per la disobbedienza di un solo uomo tutti sono stati costituiti peccatori, così anche per l’ubbidienza di uno solo tutti saranno costituiti giusti»).</w:t>
      </w:r>
    </w:p>
    <w:p w:rsidR="00686438" w:rsidRPr="00064B91" w:rsidRDefault="00686438" w:rsidP="00686438">
      <w:pPr>
        <w:spacing w:before="100" w:beforeAutospacing="1" w:after="100" w:afterAutospacing="1" w:line="240" w:lineRule="auto"/>
        <w:jc w:val="both"/>
        <w:rPr>
          <w:rFonts w:eastAsia="Times New Roman" w:cstheme="minorHAnsi"/>
          <w:sz w:val="24"/>
          <w:szCs w:val="24"/>
          <w:lang w:eastAsia="it-IT"/>
        </w:rPr>
      </w:pPr>
      <w:r w:rsidRPr="00064B91">
        <w:rPr>
          <w:rFonts w:eastAsia="Times New Roman" w:cstheme="minorHAnsi"/>
          <w:sz w:val="24"/>
          <w:szCs w:val="24"/>
          <w:lang w:eastAsia="it-IT"/>
        </w:rPr>
        <w:t>Riguardo all’insegnamento di Paolo gli esegeti sottolineano che il parallelo Adamo Cristo tende a presentare l’unione a Cristo come ragione della salvezza; il riferimento ad Adamo unico progenitore è funzionale all’affermazione dell’unico salvatore. «Il contrasto di anti-tipo e tipo, Cristo e Adamo, richiede che la condizione peccaminosa di tutti gli uomini sia ascrivibile ad Adamo, proprio come la loro condizione di giustizia sia da attribuire a Cristo soltanto» (</w:t>
      </w:r>
      <w:proofErr w:type="spellStart"/>
      <w:r w:rsidRPr="00064B91">
        <w:rPr>
          <w:rFonts w:eastAsia="Times New Roman" w:cstheme="minorHAnsi"/>
          <w:sz w:val="24"/>
          <w:szCs w:val="24"/>
          <w:lang w:eastAsia="it-IT"/>
        </w:rPr>
        <w:t>Fitzmyer</w:t>
      </w:r>
      <w:proofErr w:type="spellEnd"/>
      <w:r w:rsidRPr="00064B91">
        <w:rPr>
          <w:rFonts w:eastAsia="Times New Roman" w:cstheme="minorHAnsi"/>
          <w:sz w:val="24"/>
          <w:szCs w:val="24"/>
          <w:lang w:eastAsia="it-IT"/>
        </w:rPr>
        <w:t xml:space="preserve"> J. A., </w:t>
      </w:r>
      <w:r w:rsidRPr="00064B91">
        <w:rPr>
          <w:rFonts w:eastAsia="Times New Roman" w:cstheme="minorHAnsi"/>
          <w:i/>
          <w:iCs/>
          <w:sz w:val="24"/>
          <w:szCs w:val="24"/>
          <w:lang w:eastAsia="it-IT"/>
        </w:rPr>
        <w:t>Paolo. Vita, viaggi, teologia,</w:t>
      </w:r>
      <w:r w:rsidRPr="00064B91">
        <w:rPr>
          <w:rFonts w:eastAsia="Times New Roman" w:cstheme="minorHAnsi"/>
          <w:sz w:val="24"/>
          <w:szCs w:val="24"/>
          <w:lang w:eastAsia="it-IT"/>
        </w:rPr>
        <w:t xml:space="preserve"> </w:t>
      </w:r>
      <w:proofErr w:type="spellStart"/>
      <w:r w:rsidRPr="00064B91">
        <w:rPr>
          <w:rFonts w:eastAsia="Times New Roman" w:cstheme="minorHAnsi"/>
          <w:sz w:val="24"/>
          <w:szCs w:val="24"/>
          <w:lang w:eastAsia="it-IT"/>
        </w:rPr>
        <w:t>Queriniana</w:t>
      </w:r>
      <w:proofErr w:type="spellEnd"/>
      <w:r w:rsidRPr="00064B91">
        <w:rPr>
          <w:rFonts w:eastAsia="Times New Roman" w:cstheme="minorHAnsi"/>
          <w:sz w:val="24"/>
          <w:szCs w:val="24"/>
          <w:lang w:eastAsia="it-IT"/>
        </w:rPr>
        <w:t>, Brescia 2009 p. 157).</w:t>
      </w:r>
    </w:p>
    <w:p w:rsidR="00686438" w:rsidRPr="001E46FF" w:rsidRDefault="00686438" w:rsidP="00686438">
      <w:pPr>
        <w:spacing w:before="100" w:beforeAutospacing="1" w:after="100" w:afterAutospacing="1" w:line="240" w:lineRule="auto"/>
        <w:jc w:val="both"/>
        <w:rPr>
          <w:rFonts w:eastAsia="Times New Roman" w:cstheme="minorHAnsi"/>
          <w:sz w:val="28"/>
          <w:szCs w:val="28"/>
          <w:lang w:eastAsia="it-IT"/>
        </w:rPr>
      </w:pPr>
      <w:r>
        <w:rPr>
          <w:rFonts w:eastAsia="Times New Roman" w:cstheme="minorHAnsi"/>
          <w:sz w:val="28"/>
          <w:szCs w:val="28"/>
          <w:lang w:eastAsia="it-IT"/>
        </w:rPr>
        <w:t>Scrive Molari: “</w:t>
      </w:r>
      <w:r w:rsidRPr="001E46FF">
        <w:rPr>
          <w:rFonts w:eastAsia="Times New Roman" w:cstheme="minorHAnsi"/>
          <w:sz w:val="28"/>
          <w:szCs w:val="28"/>
          <w:lang w:eastAsia="it-IT"/>
        </w:rPr>
        <w:t>A proposito della Genesi tutti oggi sono d’accordo nel ritenere mitico e simbolico il racconto come ricerca di spiegazione del male presente nel mondo (racconto eziologico= relativo alla causa). Ma nonostante questo riconoscimento ancora molti si richiamano all’evento del peccato originale come ragione storica dell’imperfezione umana e del male nel mondo.</w:t>
      </w:r>
    </w:p>
    <w:p w:rsidR="00686438" w:rsidRPr="00E3014C" w:rsidRDefault="00686438" w:rsidP="00686438">
      <w:pPr>
        <w:spacing w:before="100" w:beforeAutospacing="1" w:after="100" w:afterAutospacing="1" w:line="240" w:lineRule="auto"/>
        <w:jc w:val="both"/>
        <w:rPr>
          <w:rFonts w:eastAsia="Times New Roman" w:cstheme="minorHAnsi"/>
          <w:sz w:val="28"/>
          <w:szCs w:val="28"/>
          <w:lang w:eastAsia="it-IT"/>
        </w:rPr>
      </w:pPr>
      <w:r w:rsidRPr="00E3014C">
        <w:rPr>
          <w:rFonts w:eastAsia="Times New Roman" w:cstheme="minorHAnsi"/>
          <w:sz w:val="28"/>
          <w:szCs w:val="28"/>
          <w:lang w:eastAsia="it-IT"/>
        </w:rPr>
        <w:t xml:space="preserve">Il gesuita </w:t>
      </w:r>
      <w:proofErr w:type="spellStart"/>
      <w:r w:rsidRPr="00E3014C">
        <w:rPr>
          <w:rFonts w:eastAsia="Times New Roman" w:cstheme="minorHAnsi"/>
          <w:sz w:val="28"/>
          <w:szCs w:val="28"/>
          <w:lang w:eastAsia="it-IT"/>
        </w:rPr>
        <w:t>Andrés</w:t>
      </w:r>
      <w:proofErr w:type="spellEnd"/>
      <w:r w:rsidRPr="00E3014C">
        <w:rPr>
          <w:rFonts w:eastAsia="Times New Roman" w:cstheme="minorHAnsi"/>
          <w:sz w:val="28"/>
          <w:szCs w:val="28"/>
          <w:lang w:eastAsia="it-IT"/>
        </w:rPr>
        <w:t xml:space="preserve"> Torres </w:t>
      </w:r>
      <w:proofErr w:type="spellStart"/>
      <w:r w:rsidRPr="00E3014C">
        <w:rPr>
          <w:rFonts w:eastAsia="Times New Roman" w:cstheme="minorHAnsi"/>
          <w:sz w:val="28"/>
          <w:szCs w:val="28"/>
          <w:lang w:eastAsia="it-IT"/>
        </w:rPr>
        <w:t>Queiruga</w:t>
      </w:r>
      <w:proofErr w:type="spellEnd"/>
      <w:r w:rsidRPr="00E3014C">
        <w:rPr>
          <w:rFonts w:eastAsia="Times New Roman" w:cstheme="minorHAnsi"/>
          <w:sz w:val="28"/>
          <w:szCs w:val="28"/>
          <w:lang w:eastAsia="it-IT"/>
        </w:rPr>
        <w:t xml:space="preserve"> riferendosi al Catechismo della Chiesa cattolica osserva: «Nel trattare le origini della razza umana… viene riconosciuta la natura simbolica/allegorica dei racconti della Genesi, ma nello stesso tempo si afferma che il racconto di </w:t>
      </w:r>
      <w:proofErr w:type="spellStart"/>
      <w:r w:rsidRPr="00E3014C">
        <w:rPr>
          <w:rFonts w:eastAsia="Times New Roman" w:cstheme="minorHAnsi"/>
          <w:i/>
          <w:iCs/>
          <w:sz w:val="28"/>
          <w:szCs w:val="28"/>
          <w:lang w:eastAsia="it-IT"/>
        </w:rPr>
        <w:t>Gen</w:t>
      </w:r>
      <w:proofErr w:type="spellEnd"/>
      <w:r w:rsidRPr="00E3014C">
        <w:rPr>
          <w:rFonts w:eastAsia="Times New Roman" w:cstheme="minorHAnsi"/>
          <w:i/>
          <w:iCs/>
          <w:sz w:val="28"/>
          <w:szCs w:val="28"/>
          <w:lang w:eastAsia="it-IT"/>
        </w:rPr>
        <w:t xml:space="preserve"> </w:t>
      </w:r>
      <w:r w:rsidRPr="00E3014C">
        <w:rPr>
          <w:rFonts w:eastAsia="Times New Roman" w:cstheme="minorHAnsi"/>
          <w:sz w:val="28"/>
          <w:szCs w:val="28"/>
          <w:lang w:eastAsia="it-IT"/>
        </w:rPr>
        <w:t xml:space="preserve">3 «espone un evento primordiale, un fatto che è accaduto </w:t>
      </w:r>
      <w:r w:rsidRPr="00E3014C">
        <w:rPr>
          <w:rFonts w:eastAsia="Times New Roman" w:cstheme="minorHAnsi"/>
          <w:i/>
          <w:iCs/>
          <w:sz w:val="28"/>
          <w:szCs w:val="28"/>
          <w:lang w:eastAsia="it-IT"/>
        </w:rPr>
        <w:t xml:space="preserve">all’inizio della storia dell’uomo» </w:t>
      </w:r>
      <w:r w:rsidRPr="00E3014C">
        <w:rPr>
          <w:rFonts w:eastAsia="Times New Roman" w:cstheme="minorHAnsi"/>
          <w:sz w:val="28"/>
          <w:szCs w:val="28"/>
          <w:lang w:eastAsia="it-IT"/>
        </w:rPr>
        <w:t xml:space="preserve">(Catechismo della Chiesa cattolica, 1992, n. 390, corsivo nell’originale). È come se più di un secolo di dibattito attorno alla natura mitologica di questi racconti non avesse mai avuto luogo». </w:t>
      </w:r>
      <w:r w:rsidRPr="00E3014C">
        <w:rPr>
          <w:rFonts w:eastAsia="Times New Roman" w:cstheme="minorHAnsi"/>
          <w:i/>
          <w:iCs/>
          <w:sz w:val="28"/>
          <w:szCs w:val="28"/>
          <w:lang w:eastAsia="it-IT"/>
        </w:rPr>
        <w:t xml:space="preserve">(Quale futuro per la fede. </w:t>
      </w:r>
      <w:r w:rsidRPr="00E3014C">
        <w:rPr>
          <w:rFonts w:eastAsia="Times New Roman" w:cstheme="minorHAnsi"/>
          <w:i/>
          <w:sz w:val="28"/>
          <w:szCs w:val="28"/>
          <w:lang w:eastAsia="it-IT"/>
        </w:rPr>
        <w:t>Le sfide del nuovo orizzonte culturale</w:t>
      </w:r>
      <w:r w:rsidRPr="00E3014C">
        <w:rPr>
          <w:rFonts w:eastAsia="Times New Roman" w:cstheme="minorHAnsi"/>
          <w:sz w:val="28"/>
          <w:szCs w:val="28"/>
          <w:lang w:eastAsia="it-IT"/>
        </w:rPr>
        <w:t xml:space="preserve">, </w:t>
      </w:r>
      <w:proofErr w:type="spellStart"/>
      <w:r w:rsidRPr="00E3014C">
        <w:rPr>
          <w:rFonts w:eastAsia="Times New Roman" w:cstheme="minorHAnsi"/>
          <w:sz w:val="28"/>
          <w:szCs w:val="28"/>
          <w:lang w:eastAsia="it-IT"/>
        </w:rPr>
        <w:t>Ldc</w:t>
      </w:r>
      <w:proofErr w:type="spellEnd"/>
      <w:r w:rsidRPr="00E3014C">
        <w:rPr>
          <w:rFonts w:eastAsia="Times New Roman" w:cstheme="minorHAnsi"/>
          <w:sz w:val="28"/>
          <w:szCs w:val="28"/>
          <w:lang w:eastAsia="it-IT"/>
        </w:rPr>
        <w:t xml:space="preserve"> Torino 2013 (or. 2000) p. 43). Coerentemente egli conclude: «Una volta riconosciuto il carattere mitico-simbolico del racconto della Genesi, non ha senso cercare </w:t>
      </w:r>
      <w:r w:rsidRPr="00E3014C">
        <w:rPr>
          <w:rFonts w:eastAsia="Times New Roman" w:cstheme="minorHAnsi"/>
          <w:i/>
          <w:iCs/>
          <w:sz w:val="28"/>
          <w:szCs w:val="28"/>
          <w:lang w:eastAsia="it-IT"/>
        </w:rPr>
        <w:t xml:space="preserve">un’azione storica </w:t>
      </w:r>
      <w:r w:rsidRPr="00E3014C">
        <w:rPr>
          <w:rFonts w:eastAsia="Times New Roman" w:cstheme="minorHAnsi"/>
          <w:sz w:val="28"/>
          <w:szCs w:val="28"/>
          <w:lang w:eastAsia="it-IT"/>
        </w:rPr>
        <w:t>come causa della situazione attuale, attribuendole, per esempio, l’ingresso delle malattie o del male nel mondo» (ib. p. 44).</w:t>
      </w:r>
    </w:p>
    <w:p w:rsidR="00686438" w:rsidRPr="001E46FF" w:rsidRDefault="00E3014C" w:rsidP="00686438">
      <w:pPr>
        <w:spacing w:before="100" w:beforeAutospacing="1" w:after="100" w:afterAutospacing="1" w:line="240" w:lineRule="auto"/>
        <w:jc w:val="both"/>
        <w:rPr>
          <w:rFonts w:eastAsia="Times New Roman" w:cstheme="minorHAnsi"/>
          <w:sz w:val="28"/>
          <w:szCs w:val="28"/>
          <w:lang w:eastAsia="it-IT"/>
        </w:rPr>
      </w:pPr>
      <w:r>
        <w:rPr>
          <w:rFonts w:eastAsia="Times New Roman" w:cstheme="minorHAnsi"/>
          <w:sz w:val="28"/>
          <w:szCs w:val="28"/>
          <w:lang w:eastAsia="it-IT"/>
        </w:rPr>
        <w:t xml:space="preserve">Sempre </w:t>
      </w:r>
      <w:r w:rsidR="00686438">
        <w:rPr>
          <w:rFonts w:eastAsia="Times New Roman" w:cstheme="minorHAnsi"/>
          <w:sz w:val="28"/>
          <w:szCs w:val="28"/>
          <w:lang w:eastAsia="it-IT"/>
        </w:rPr>
        <w:t xml:space="preserve">Torres </w:t>
      </w:r>
      <w:proofErr w:type="spellStart"/>
      <w:r w:rsidR="00686438">
        <w:rPr>
          <w:rFonts w:eastAsia="Times New Roman" w:cstheme="minorHAnsi"/>
          <w:sz w:val="28"/>
          <w:szCs w:val="28"/>
          <w:lang w:eastAsia="it-IT"/>
        </w:rPr>
        <w:t>Queiruga</w:t>
      </w:r>
      <w:proofErr w:type="spellEnd"/>
      <w:r w:rsidR="00686438" w:rsidRPr="001E46FF">
        <w:rPr>
          <w:rFonts w:eastAsia="Times New Roman" w:cstheme="minorHAnsi"/>
          <w:sz w:val="28"/>
          <w:szCs w:val="28"/>
          <w:lang w:eastAsia="it-IT"/>
        </w:rPr>
        <w:t xml:space="preserve"> in uno scritto apparso su internet (…) afferma che anche dopo essere stata riconosciuta come mitica, la narrazione concreta dell’albero, del frutto e del serpente fa, tuttavia, perdurare l’idea terribile che gli spaventosi mali del mondo sono un ‘castigo </w:t>
      </w:r>
      <w:proofErr w:type="spellStart"/>
      <w:r w:rsidR="00686438" w:rsidRPr="001E46FF">
        <w:rPr>
          <w:rFonts w:eastAsia="Times New Roman" w:cstheme="minorHAnsi"/>
          <w:sz w:val="28"/>
          <w:szCs w:val="28"/>
          <w:lang w:eastAsia="it-IT"/>
        </w:rPr>
        <w:t>divino’</w:t>
      </w:r>
      <w:proofErr w:type="spellEnd"/>
      <w:r w:rsidR="00686438" w:rsidRPr="001E46FF">
        <w:rPr>
          <w:rFonts w:eastAsia="Times New Roman" w:cstheme="minorHAnsi"/>
          <w:sz w:val="28"/>
          <w:szCs w:val="28"/>
          <w:lang w:eastAsia="it-IT"/>
        </w:rPr>
        <w:t xml:space="preserve"> a causa della colpa storica commessa dai nostri avi.</w:t>
      </w:r>
    </w:p>
    <w:p w:rsidR="00686438" w:rsidRPr="001E46FF" w:rsidRDefault="00686438" w:rsidP="00686438">
      <w:pPr>
        <w:spacing w:before="100" w:beforeAutospacing="1" w:after="100" w:afterAutospacing="1" w:line="240" w:lineRule="auto"/>
        <w:jc w:val="both"/>
        <w:rPr>
          <w:rFonts w:eastAsia="Times New Roman" w:cstheme="minorHAnsi"/>
          <w:sz w:val="28"/>
          <w:szCs w:val="28"/>
          <w:lang w:eastAsia="it-IT"/>
        </w:rPr>
      </w:pPr>
      <w:r w:rsidRPr="001E46FF">
        <w:rPr>
          <w:rFonts w:eastAsia="Times New Roman" w:cstheme="minorHAnsi"/>
          <w:sz w:val="28"/>
          <w:szCs w:val="28"/>
          <w:lang w:eastAsia="it-IT"/>
        </w:rPr>
        <w:t xml:space="preserve">Con ciò nell’inconscio collettivo si stanno imprimendo due concezioni mostruose: a) che Dio è capace di castigare in modo terribile, e b) che lo fa a miliardi di discendenti che non hanno la minima colpa per quel presunto errore. Inoltre si rinsalda l’idea – così diffusa e dannosa – che, in ultima istanza, se c’è male nel mondo è perché Dio lo ha voluto e lo vuole, dato che il paradiso sarebbe stato possibile sulla terra. E, </w:t>
      </w:r>
      <w:r w:rsidRPr="001E46FF">
        <w:rPr>
          <w:rFonts w:eastAsia="Times New Roman" w:cstheme="minorHAnsi"/>
          <w:sz w:val="28"/>
          <w:szCs w:val="28"/>
          <w:lang w:eastAsia="it-IT"/>
        </w:rPr>
        <w:lastRenderedPageBreak/>
        <w:t xml:space="preserve">oltretutto, il castigo sarebbe sproporzionato. In questo modo sopravvive la credenza generale che la sofferenza, la malattia e la morte provengano da una decisione divina, come forma di castigo». </w:t>
      </w:r>
      <w:r w:rsidRPr="001E46FF">
        <w:rPr>
          <w:rFonts w:eastAsia="Times New Roman" w:cstheme="minorHAnsi"/>
          <w:i/>
          <w:iCs/>
          <w:sz w:val="28"/>
          <w:szCs w:val="28"/>
          <w:lang w:eastAsia="it-IT"/>
        </w:rPr>
        <w:t xml:space="preserve">(Credere in modo diverso </w:t>
      </w:r>
      <w:r w:rsidRPr="001E46FF">
        <w:rPr>
          <w:rFonts w:eastAsia="Times New Roman" w:cstheme="minorHAnsi"/>
          <w:sz w:val="28"/>
          <w:szCs w:val="28"/>
          <w:lang w:eastAsia="it-IT"/>
        </w:rPr>
        <w:t>Sito ABCWIKI postato il 20 ottobre 2010)”.</w:t>
      </w:r>
    </w:p>
    <w:p w:rsidR="00686438" w:rsidRDefault="00686438" w:rsidP="00686438">
      <w:pPr>
        <w:spacing w:before="100" w:beforeAutospacing="1" w:after="100" w:afterAutospacing="1" w:line="240" w:lineRule="auto"/>
        <w:jc w:val="both"/>
        <w:rPr>
          <w:rFonts w:eastAsia="Times New Roman" w:cstheme="minorHAnsi"/>
          <w:bCs/>
          <w:sz w:val="28"/>
          <w:szCs w:val="28"/>
          <w:lang w:eastAsia="it-IT"/>
        </w:rPr>
      </w:pPr>
      <w:r w:rsidRPr="001E46FF">
        <w:rPr>
          <w:rFonts w:eastAsia="Times New Roman" w:cstheme="minorHAnsi"/>
          <w:bCs/>
          <w:sz w:val="28"/>
          <w:szCs w:val="28"/>
          <w:lang w:eastAsia="it-IT"/>
        </w:rPr>
        <w:t>Molari quindi sottolinea la necessità di riformulare la dottrina.</w:t>
      </w:r>
      <w:r>
        <w:rPr>
          <w:rFonts w:eastAsia="Times New Roman" w:cstheme="minorHAnsi"/>
          <w:bCs/>
          <w:sz w:val="28"/>
          <w:szCs w:val="28"/>
          <w:lang w:eastAsia="it-IT"/>
        </w:rPr>
        <w:t xml:space="preserve"> Vi ricordate il card. Martini? “La nostra teologia è indietro di 200 anni” Anzi ‘ha detto 300</w:t>
      </w:r>
      <w:r w:rsidR="00E3014C">
        <w:rPr>
          <w:rFonts w:eastAsia="Times New Roman" w:cstheme="minorHAnsi"/>
          <w:bCs/>
          <w:sz w:val="28"/>
          <w:szCs w:val="28"/>
          <w:lang w:eastAsia="it-IT"/>
        </w:rPr>
        <w:t xml:space="preserve"> ma tu scrivi 200</w:t>
      </w:r>
      <w:r>
        <w:rPr>
          <w:rFonts w:eastAsia="Times New Roman" w:cstheme="minorHAnsi"/>
          <w:bCs/>
          <w:sz w:val="28"/>
          <w:szCs w:val="28"/>
          <w:lang w:eastAsia="it-IT"/>
        </w:rPr>
        <w:t xml:space="preserve">’, dice il curatore del libro nell’articolo sul Corriere della Sera. </w:t>
      </w:r>
    </w:p>
    <w:p w:rsidR="00686438" w:rsidRPr="001E46FF" w:rsidRDefault="00686438" w:rsidP="00686438">
      <w:pPr>
        <w:spacing w:before="100" w:beforeAutospacing="1" w:after="100" w:afterAutospacing="1" w:line="240" w:lineRule="auto"/>
        <w:jc w:val="both"/>
        <w:rPr>
          <w:rFonts w:eastAsia="Times New Roman" w:cstheme="minorHAnsi"/>
          <w:b/>
          <w:sz w:val="28"/>
          <w:szCs w:val="28"/>
          <w:lang w:eastAsia="it-IT"/>
        </w:rPr>
      </w:pPr>
      <w:r>
        <w:rPr>
          <w:rFonts w:eastAsia="Times New Roman" w:cstheme="minorHAnsi"/>
          <w:sz w:val="28"/>
          <w:szCs w:val="28"/>
          <w:lang w:eastAsia="it-IT"/>
        </w:rPr>
        <w:t xml:space="preserve">Continua Molari: </w:t>
      </w:r>
      <w:r w:rsidRPr="001E46FF">
        <w:rPr>
          <w:rFonts w:eastAsia="Times New Roman" w:cstheme="minorHAnsi"/>
          <w:sz w:val="28"/>
          <w:szCs w:val="28"/>
          <w:lang w:eastAsia="it-IT"/>
        </w:rPr>
        <w:t>“Leggere le narrazioni bibliche come se fossero descrizioni di eventi storici è fuorviante</w:t>
      </w:r>
      <w:r w:rsidRPr="00EF0528">
        <w:rPr>
          <w:rFonts w:eastAsia="Times New Roman" w:cstheme="minorHAnsi"/>
          <w:b/>
          <w:sz w:val="28"/>
          <w:szCs w:val="28"/>
          <w:lang w:eastAsia="it-IT"/>
        </w:rPr>
        <w:t>. Esse trasmettono messaggi sapienziali</w:t>
      </w:r>
      <w:r w:rsidRPr="001E46FF">
        <w:rPr>
          <w:rFonts w:eastAsia="Times New Roman" w:cstheme="minorHAnsi"/>
          <w:sz w:val="28"/>
          <w:szCs w:val="28"/>
          <w:lang w:eastAsia="it-IT"/>
        </w:rPr>
        <w:t xml:space="preserve"> per spiegare le condizioni imperfette della umanità e per rivelare che il progetto di Dio è condurre l’uomo, nonostante nasca imperfetto, a divenire sua immagine. La </w:t>
      </w:r>
      <w:r w:rsidRPr="001E46FF">
        <w:rPr>
          <w:rFonts w:eastAsia="Times New Roman" w:cstheme="minorHAnsi"/>
          <w:i/>
          <w:iCs/>
          <w:sz w:val="28"/>
          <w:szCs w:val="28"/>
          <w:lang w:eastAsia="it-IT"/>
        </w:rPr>
        <w:t xml:space="preserve">riforma </w:t>
      </w:r>
      <w:r w:rsidRPr="001E46FF">
        <w:rPr>
          <w:rFonts w:eastAsia="Times New Roman" w:cstheme="minorHAnsi"/>
          <w:sz w:val="28"/>
          <w:szCs w:val="28"/>
          <w:lang w:eastAsia="it-IT"/>
        </w:rPr>
        <w:t xml:space="preserve">della Chiesa, assieme alla continua conversione dalle idolatrie illusorie del potere e della ricchezza, implica anche la </w:t>
      </w:r>
      <w:r w:rsidRPr="001E46FF">
        <w:rPr>
          <w:rFonts w:eastAsia="Times New Roman" w:cstheme="minorHAnsi"/>
          <w:i/>
          <w:iCs/>
          <w:sz w:val="28"/>
          <w:szCs w:val="28"/>
          <w:lang w:eastAsia="it-IT"/>
        </w:rPr>
        <w:t xml:space="preserve">riformulazione </w:t>
      </w:r>
      <w:r w:rsidRPr="001E46FF">
        <w:rPr>
          <w:rFonts w:eastAsia="Times New Roman" w:cstheme="minorHAnsi"/>
          <w:sz w:val="28"/>
          <w:szCs w:val="28"/>
          <w:lang w:eastAsia="it-IT"/>
        </w:rPr>
        <w:t xml:space="preserve">della sua dottrina. </w:t>
      </w:r>
      <w:r w:rsidRPr="001E46FF">
        <w:rPr>
          <w:rFonts w:eastAsia="Times New Roman" w:cstheme="minorHAnsi"/>
          <w:b/>
          <w:sz w:val="28"/>
          <w:szCs w:val="28"/>
          <w:lang w:eastAsia="it-IT"/>
        </w:rPr>
        <w:t>Le formule infatti che ci sono pervenute sono nate da esperienze di fede autentiche, ma vissute e interpretate con modelli culturali radicalmente inadeguati. Man mano che le scienze forniscono nuove acquisizioni e offrono possibili spiegazioni della condizione umana, la teologia deve accoglierne le conclusioni per eliminare le incongruenze dei modelli culturali utilizzati nel passato.</w:t>
      </w:r>
    </w:p>
    <w:p w:rsidR="00686438" w:rsidRPr="0025070E" w:rsidRDefault="00686438" w:rsidP="00686438">
      <w:pPr>
        <w:spacing w:before="100" w:beforeAutospacing="1" w:after="100" w:afterAutospacing="1" w:line="240" w:lineRule="auto"/>
        <w:jc w:val="both"/>
        <w:rPr>
          <w:rFonts w:eastAsia="Times New Roman" w:cstheme="minorHAnsi"/>
          <w:sz w:val="28"/>
          <w:szCs w:val="28"/>
          <w:lang w:eastAsia="it-IT"/>
        </w:rPr>
      </w:pPr>
      <w:r w:rsidRPr="0025070E">
        <w:rPr>
          <w:rFonts w:eastAsia="Times New Roman" w:cstheme="minorHAnsi"/>
          <w:sz w:val="28"/>
          <w:szCs w:val="28"/>
          <w:lang w:eastAsia="it-IT"/>
        </w:rPr>
        <w:t xml:space="preserve">Giuseppe Ruggieri, in un recente libro molto originale e ricco di stimoli, riflettendo su quello che egli chiama il </w:t>
      </w:r>
      <w:r w:rsidRPr="0025070E">
        <w:rPr>
          <w:rFonts w:eastAsia="Times New Roman" w:cstheme="minorHAnsi"/>
          <w:i/>
          <w:iCs/>
          <w:sz w:val="28"/>
          <w:szCs w:val="28"/>
          <w:lang w:eastAsia="it-IT"/>
        </w:rPr>
        <w:t xml:space="preserve">Racconto ebraico </w:t>
      </w:r>
      <w:r w:rsidRPr="0025070E">
        <w:rPr>
          <w:rFonts w:eastAsia="Times New Roman" w:cstheme="minorHAnsi"/>
          <w:sz w:val="28"/>
          <w:szCs w:val="28"/>
          <w:lang w:eastAsia="it-IT"/>
        </w:rPr>
        <w:t>ne riassume così il messaggio: «La prima parola che Dio disse all’uomo fu una benedizione: ‘E Dio creò l’uomo a sua immagine; a immagine di Dio lo creò: maschio e femmina li creò. Dio li benedisse e disse loro […]’ (</w:t>
      </w:r>
      <w:proofErr w:type="spellStart"/>
      <w:r w:rsidRPr="0025070E">
        <w:rPr>
          <w:rFonts w:eastAsia="Times New Roman" w:cstheme="minorHAnsi"/>
          <w:sz w:val="28"/>
          <w:szCs w:val="28"/>
          <w:lang w:eastAsia="it-IT"/>
        </w:rPr>
        <w:t>Gen</w:t>
      </w:r>
      <w:proofErr w:type="spellEnd"/>
      <w:r w:rsidRPr="0025070E">
        <w:rPr>
          <w:rFonts w:eastAsia="Times New Roman" w:cstheme="minorHAnsi"/>
          <w:sz w:val="28"/>
          <w:szCs w:val="28"/>
          <w:lang w:eastAsia="it-IT"/>
        </w:rPr>
        <w:t xml:space="preserve"> 1, 27-28). Ma questo dato assume tutto il suo significato solo guardando a un aspetto per noi sconvolgente da essere a volte omesso dai commentatori. La benedizione non sta soltanto all’inizio della storia umana, nella sua fase innocente, ma anche alla fine di quello che per lo più viene qualificato come `racconto del peccato delle origini’, ma che più esattamente dovrebbe essere qualificato come il </w:t>
      </w:r>
      <w:r w:rsidRPr="0025070E">
        <w:rPr>
          <w:rFonts w:eastAsia="Times New Roman" w:cstheme="minorHAnsi"/>
          <w:b/>
          <w:sz w:val="28"/>
          <w:szCs w:val="28"/>
          <w:lang w:eastAsia="it-IT"/>
        </w:rPr>
        <w:t>‘racconto della benedizione dell’uomo peccatore’.</w:t>
      </w:r>
      <w:r w:rsidRPr="0025070E">
        <w:rPr>
          <w:rFonts w:eastAsia="Times New Roman" w:cstheme="minorHAnsi"/>
          <w:sz w:val="28"/>
          <w:szCs w:val="28"/>
          <w:lang w:eastAsia="it-IT"/>
        </w:rPr>
        <w:t xml:space="preserve"> Infatti sia la ribellione di Adamo ed Eva al comandamento di Dio, sia l’uccisione di Abele ad opera del fratello non hanno come esito finale la condanna, ma la benedizione. Nell’uno e nell’altro caso la punizione è la parola penultima, non la parola ultima. [Da questo punto di vista, il racconto di Genesi 3 sulla ribellione di Adamo ed Eva e il racconto di Genesi 4 sull’uccisione di Abele ad opera di Caino debbono essere letti insieme» </w:t>
      </w:r>
      <w:r w:rsidRPr="0025070E">
        <w:rPr>
          <w:rFonts w:eastAsia="Times New Roman" w:cstheme="minorHAnsi"/>
          <w:i/>
          <w:iCs/>
          <w:sz w:val="28"/>
          <w:szCs w:val="28"/>
          <w:lang w:eastAsia="it-IT"/>
        </w:rPr>
        <w:t xml:space="preserve">(Della fede. </w:t>
      </w:r>
      <w:r w:rsidRPr="0025070E">
        <w:rPr>
          <w:rFonts w:eastAsia="Times New Roman" w:cstheme="minorHAnsi"/>
          <w:i/>
          <w:sz w:val="28"/>
          <w:szCs w:val="28"/>
          <w:lang w:eastAsia="it-IT"/>
        </w:rPr>
        <w:t>La certezza, il dubbio, la lotta,</w:t>
      </w:r>
      <w:r w:rsidRPr="0025070E">
        <w:rPr>
          <w:rFonts w:eastAsia="Times New Roman" w:cstheme="minorHAnsi"/>
          <w:sz w:val="28"/>
          <w:szCs w:val="28"/>
          <w:lang w:eastAsia="it-IT"/>
        </w:rPr>
        <w:t xml:space="preserve"> Carocci ed., Roma 2014 pp. 28-29). Dopo aver richiamato gli sviluppi successivi del racconto il teologo catanese conclude: «Il racconto contiene così una sfida ulteriore alla libertà dell’uomo: quella di accogliere la propria condizione essenziale, così com’è, come vicenda gravida di un futuro. La maledizione non è mai l’ultima parola della storia umana. E d’altra parte il futuro non è il successo dei progetti titanici del ribelle contro ogni potere </w:t>
      </w:r>
      <w:r w:rsidRPr="0025070E">
        <w:rPr>
          <w:rFonts w:eastAsia="Times New Roman" w:cstheme="minorHAnsi"/>
          <w:sz w:val="28"/>
          <w:szCs w:val="28"/>
          <w:lang w:eastAsia="it-IT"/>
        </w:rPr>
        <w:lastRenderedPageBreak/>
        <w:t xml:space="preserve">degli dei e degli uomini. La vicenda umana nel racconto biblico riceve piuttosto il suo futuro da una promessa. Questa promessa trae la sua forza dalla fedeltà di Dio a se stesso, dal suo amore che dura per sempre» (Id. ib. p. 29).] Continua Molari: “Di fatto però l’insegnamento catechistico (come il Catechismo della Chiesa Cattolica), continua a presentare l’umanità primitiva dotata di doni superiori (l’integrità, l’impassibilità e l’immortalità, secondo alcuni anche la scienza infusa), doni che sarebbero stati perduti con il peccato. Sulle ragioni del male nel mondo e in particolare dell’imperfezione umana le teorie evolutive offrono indicazioni molto più convincenti. L’uomo non è in grado di accogliere i doni divini in un solo istante, richiede molto tempo per interiorizzare tutte le informazioni necessarie allo sviluppo completo delle sue strutture. Per questo nasce incompiuto e imperfetto. La possibilità di compiere il male, che ne consegue, accompagna tutto il suo processo storico. Solo alla fine, quando Dio sarà «tutto in tutti» (1 </w:t>
      </w:r>
      <w:proofErr w:type="spellStart"/>
      <w:r w:rsidRPr="0025070E">
        <w:rPr>
          <w:rFonts w:eastAsia="Times New Roman" w:cstheme="minorHAnsi"/>
          <w:sz w:val="28"/>
          <w:szCs w:val="28"/>
          <w:lang w:eastAsia="it-IT"/>
        </w:rPr>
        <w:t>Cor</w:t>
      </w:r>
      <w:proofErr w:type="spellEnd"/>
      <w:r w:rsidRPr="0025070E">
        <w:rPr>
          <w:rFonts w:eastAsia="Times New Roman" w:cstheme="minorHAnsi"/>
          <w:sz w:val="28"/>
          <w:szCs w:val="28"/>
          <w:lang w:eastAsia="it-IT"/>
        </w:rPr>
        <w:t xml:space="preserve"> 15, 28) anche il male, il disordine, la morte saranno sconfitti. D’altra parte l’imperfezione delle creature si esprime in scelte negative che guastano le relazioni, deturpano la vita e inquinano anche la sua trasmissione alle nuove generazioni”.</w:t>
      </w:r>
    </w:p>
    <w:p w:rsidR="00686438" w:rsidRDefault="00686438" w:rsidP="00686438">
      <w:pPr>
        <w:spacing w:before="100" w:beforeAutospacing="1" w:after="100" w:afterAutospacing="1" w:line="240" w:lineRule="auto"/>
        <w:jc w:val="both"/>
        <w:rPr>
          <w:rFonts w:eastAsia="Times New Roman" w:cstheme="minorHAnsi"/>
          <w:sz w:val="28"/>
          <w:szCs w:val="28"/>
          <w:lang w:eastAsia="it-IT"/>
        </w:rPr>
      </w:pPr>
      <w:r w:rsidRPr="001E46FF">
        <w:rPr>
          <w:rFonts w:eastAsia="Times New Roman" w:cstheme="minorHAnsi"/>
          <w:b/>
          <w:sz w:val="28"/>
          <w:szCs w:val="28"/>
          <w:lang w:eastAsia="it-IT"/>
        </w:rPr>
        <w:t xml:space="preserve">Questo permette a Molari di concludere che oggi possiamo così interpretare il </w:t>
      </w:r>
      <w:r w:rsidRPr="001E46FF">
        <w:rPr>
          <w:rFonts w:eastAsia="Times New Roman" w:cstheme="minorHAnsi"/>
          <w:b/>
          <w:i/>
          <w:sz w:val="28"/>
          <w:szCs w:val="28"/>
          <w:lang w:eastAsia="it-IT"/>
        </w:rPr>
        <w:t>peccato originale</w:t>
      </w:r>
      <w:r w:rsidRPr="001E46FF">
        <w:rPr>
          <w:rFonts w:eastAsia="Times New Roman" w:cstheme="minorHAnsi"/>
          <w:b/>
          <w:sz w:val="28"/>
          <w:szCs w:val="28"/>
          <w:lang w:eastAsia="it-IT"/>
        </w:rPr>
        <w:t>: “Ogni creatura nasce con i limiti, le debolezze e le insufficienze causate dalle violenze, dalle idolatrie e dagli errori delle generazioni precedenti. La responsabilità degli umani è che molti diventino testimoni efficaci della potenza del Bene e della fecondità dell’Amore in modo che la Vita prevalga sulla morte</w:t>
      </w:r>
      <w:r w:rsidRPr="001E46FF">
        <w:rPr>
          <w:rFonts w:eastAsia="Times New Roman" w:cstheme="minorHAnsi"/>
          <w:sz w:val="28"/>
          <w:szCs w:val="28"/>
          <w:lang w:eastAsia="it-IT"/>
        </w:rPr>
        <w:t>”.</w:t>
      </w:r>
    </w:p>
    <w:p w:rsidR="00383209" w:rsidRDefault="00383209" w:rsidP="00686438">
      <w:pPr>
        <w:spacing w:before="100" w:beforeAutospacing="1" w:after="100" w:afterAutospacing="1" w:line="240" w:lineRule="auto"/>
        <w:jc w:val="both"/>
        <w:rPr>
          <w:rFonts w:eastAsia="Times New Roman" w:cstheme="minorHAnsi"/>
          <w:sz w:val="28"/>
          <w:szCs w:val="28"/>
          <w:lang w:eastAsia="it-IT"/>
        </w:rPr>
      </w:pPr>
    </w:p>
    <w:p w:rsidR="00686438" w:rsidRPr="001E46FF" w:rsidRDefault="00686438" w:rsidP="00686438">
      <w:pPr>
        <w:spacing w:before="100" w:beforeAutospacing="1" w:after="100" w:afterAutospacing="1" w:line="240" w:lineRule="auto"/>
        <w:jc w:val="both"/>
        <w:rPr>
          <w:rFonts w:eastAsia="Times New Roman" w:cstheme="minorHAnsi"/>
          <w:sz w:val="28"/>
          <w:szCs w:val="28"/>
          <w:lang w:eastAsia="it-IT"/>
        </w:rPr>
      </w:pPr>
      <w:r w:rsidRPr="001E46FF">
        <w:rPr>
          <w:rFonts w:eastAsia="Times New Roman" w:cstheme="minorHAnsi"/>
          <w:sz w:val="28"/>
          <w:szCs w:val="28"/>
          <w:lang w:eastAsia="it-IT"/>
        </w:rPr>
        <w:t xml:space="preserve">Un altro concetto che dobbiamo rivedere, che oggi non ci parla più, anzi direi </w:t>
      </w:r>
      <w:r w:rsidR="001C0E05">
        <w:rPr>
          <w:rFonts w:eastAsia="Times New Roman" w:cstheme="minorHAnsi"/>
          <w:sz w:val="28"/>
          <w:szCs w:val="28"/>
          <w:lang w:eastAsia="it-IT"/>
        </w:rPr>
        <w:t xml:space="preserve">che </w:t>
      </w:r>
      <w:r w:rsidRPr="001E46FF">
        <w:rPr>
          <w:rFonts w:eastAsia="Times New Roman" w:cstheme="minorHAnsi"/>
          <w:sz w:val="28"/>
          <w:szCs w:val="28"/>
          <w:lang w:eastAsia="it-IT"/>
        </w:rPr>
        <w:t>ci è di scandalo</w:t>
      </w:r>
      <w:r w:rsidR="00D90739">
        <w:rPr>
          <w:rFonts w:eastAsia="Times New Roman" w:cstheme="minorHAnsi"/>
          <w:sz w:val="28"/>
          <w:szCs w:val="28"/>
          <w:lang w:eastAsia="it-IT"/>
        </w:rPr>
        <w:t>,</w:t>
      </w:r>
      <w:r w:rsidRPr="001E46FF">
        <w:rPr>
          <w:rFonts w:eastAsia="Times New Roman" w:cstheme="minorHAnsi"/>
          <w:sz w:val="28"/>
          <w:szCs w:val="28"/>
          <w:lang w:eastAsia="it-IT"/>
        </w:rPr>
        <w:t xml:space="preserve"> riguarda il significato della croce, la morte in croce di Gesù. E qui entriamo nel vivo del nostro argomento. </w:t>
      </w:r>
      <w:r>
        <w:rPr>
          <w:rFonts w:eastAsia="Times New Roman" w:cstheme="minorHAnsi"/>
          <w:sz w:val="28"/>
          <w:szCs w:val="28"/>
          <w:lang w:eastAsia="it-IT"/>
        </w:rPr>
        <w:t xml:space="preserve">Perché </w:t>
      </w:r>
      <w:r w:rsidRPr="00EF0528">
        <w:rPr>
          <w:rFonts w:eastAsia="Times New Roman" w:cstheme="minorHAnsi"/>
          <w:b/>
          <w:sz w:val="28"/>
          <w:szCs w:val="28"/>
          <w:lang w:eastAsia="it-IT"/>
        </w:rPr>
        <w:t xml:space="preserve">noi pensiamo che Gesù ci ha salvato con la sua morte in croce, invece è con la sua risposta alla croce che ci ha salvato. </w:t>
      </w:r>
      <w:r w:rsidRPr="001E46FF">
        <w:rPr>
          <w:rFonts w:eastAsia="Times New Roman" w:cstheme="minorHAnsi"/>
          <w:sz w:val="28"/>
          <w:szCs w:val="28"/>
          <w:lang w:eastAsia="it-IT"/>
        </w:rPr>
        <w:t xml:space="preserve">Una volta Arturo Paoli disse che ci voleva un ebreo, </w:t>
      </w:r>
      <w:proofErr w:type="spellStart"/>
      <w:r>
        <w:rPr>
          <w:rFonts w:eastAsia="Times New Roman" w:cstheme="minorHAnsi"/>
          <w:sz w:val="28"/>
          <w:szCs w:val="28"/>
          <w:lang w:eastAsia="it-IT"/>
        </w:rPr>
        <w:t>Emmanuel</w:t>
      </w:r>
      <w:proofErr w:type="spellEnd"/>
      <w:r>
        <w:rPr>
          <w:rFonts w:eastAsia="Times New Roman" w:cstheme="minorHAnsi"/>
          <w:sz w:val="28"/>
          <w:szCs w:val="28"/>
          <w:lang w:eastAsia="it-IT"/>
        </w:rPr>
        <w:t xml:space="preserve"> </w:t>
      </w:r>
      <w:proofErr w:type="spellStart"/>
      <w:r w:rsidRPr="001E46FF">
        <w:rPr>
          <w:rFonts w:eastAsia="Times New Roman" w:cstheme="minorHAnsi"/>
          <w:sz w:val="28"/>
          <w:szCs w:val="28"/>
          <w:lang w:eastAsia="it-IT"/>
        </w:rPr>
        <w:t>L</w:t>
      </w:r>
      <w:r>
        <w:rPr>
          <w:rFonts w:eastAsia="Times New Roman" w:cstheme="minorHAnsi"/>
          <w:sz w:val="28"/>
          <w:szCs w:val="28"/>
          <w:lang w:eastAsia="it-IT"/>
        </w:rPr>
        <w:t>é</w:t>
      </w:r>
      <w:r w:rsidRPr="001E46FF">
        <w:rPr>
          <w:rFonts w:eastAsia="Times New Roman" w:cstheme="minorHAnsi"/>
          <w:sz w:val="28"/>
          <w:szCs w:val="28"/>
          <w:lang w:eastAsia="it-IT"/>
        </w:rPr>
        <w:t>vinas</w:t>
      </w:r>
      <w:proofErr w:type="spellEnd"/>
      <w:r w:rsidRPr="001E46FF">
        <w:rPr>
          <w:rFonts w:eastAsia="Times New Roman" w:cstheme="minorHAnsi"/>
          <w:sz w:val="28"/>
          <w:szCs w:val="28"/>
          <w:lang w:eastAsia="it-IT"/>
        </w:rPr>
        <w:t>, per farci notare che era una bestemmia dire che la morte in croce di Gesù era la volontà di Dio. Perché?</w:t>
      </w:r>
      <w:r w:rsidR="00383209">
        <w:rPr>
          <w:rFonts w:eastAsia="Times New Roman" w:cstheme="minorHAnsi"/>
          <w:sz w:val="28"/>
          <w:szCs w:val="28"/>
          <w:lang w:eastAsia="it-IT"/>
        </w:rPr>
        <w:t xml:space="preserve"> Patrick Levy osserva giustamente che torniamo indietro all’epoca anteriore ad Abramo.</w:t>
      </w:r>
    </w:p>
    <w:p w:rsidR="00686438" w:rsidRPr="00383209" w:rsidRDefault="00686438" w:rsidP="00686438">
      <w:pPr>
        <w:spacing w:before="100" w:beforeAutospacing="1" w:after="100" w:afterAutospacing="1" w:line="240" w:lineRule="auto"/>
        <w:jc w:val="both"/>
        <w:rPr>
          <w:rFonts w:eastAsia="Times New Roman" w:cstheme="minorHAnsi"/>
          <w:b/>
          <w:sz w:val="28"/>
          <w:szCs w:val="28"/>
          <w:lang w:eastAsia="it-IT"/>
        </w:rPr>
      </w:pPr>
      <w:r w:rsidRPr="00383209">
        <w:rPr>
          <w:rFonts w:eastAsia="Times New Roman" w:cstheme="minorHAnsi"/>
          <w:sz w:val="28"/>
          <w:szCs w:val="28"/>
          <w:lang w:eastAsia="it-IT"/>
        </w:rPr>
        <w:t xml:space="preserve">Mi è rimasta impressa l’espressione di sollievo di un giovane che a Vallermosa ad un incontro che tenemmo di </w:t>
      </w:r>
      <w:proofErr w:type="spellStart"/>
      <w:r w:rsidRPr="00383209">
        <w:rPr>
          <w:rFonts w:eastAsia="Times New Roman" w:cstheme="minorHAnsi"/>
          <w:sz w:val="28"/>
          <w:szCs w:val="28"/>
          <w:lang w:eastAsia="it-IT"/>
        </w:rPr>
        <w:t>Oreundici</w:t>
      </w:r>
      <w:proofErr w:type="spellEnd"/>
      <w:r w:rsidRPr="00383209">
        <w:rPr>
          <w:rFonts w:eastAsia="Times New Roman" w:cstheme="minorHAnsi"/>
          <w:sz w:val="28"/>
          <w:szCs w:val="28"/>
          <w:lang w:eastAsia="it-IT"/>
        </w:rPr>
        <w:t xml:space="preserve"> nel 2000 o 2001, quando, a questa stessa domanda, Carlo Molari rispose: </w:t>
      </w:r>
      <w:r w:rsidRPr="00383209">
        <w:rPr>
          <w:rFonts w:eastAsia="Times New Roman" w:cstheme="minorHAnsi"/>
          <w:b/>
          <w:sz w:val="28"/>
          <w:szCs w:val="28"/>
          <w:lang w:eastAsia="it-IT"/>
        </w:rPr>
        <w:t>“No, non era la volontà di Dio, la morte in croce di Gesù è il contrario della volontà di Dio!”. In che senso era contraria alla volontà di Dio? Perché era una situazione di ingiustizia e di violenza.</w:t>
      </w:r>
    </w:p>
    <w:p w:rsidR="00686438" w:rsidRPr="001E46FF" w:rsidRDefault="00686438" w:rsidP="00686438">
      <w:pPr>
        <w:spacing w:before="100" w:beforeAutospacing="1" w:after="100" w:afterAutospacing="1" w:line="240" w:lineRule="auto"/>
        <w:jc w:val="both"/>
        <w:rPr>
          <w:rFonts w:eastAsia="Times New Roman" w:cstheme="minorHAnsi"/>
          <w:sz w:val="28"/>
          <w:szCs w:val="28"/>
          <w:lang w:eastAsia="it-IT"/>
        </w:rPr>
      </w:pPr>
      <w:r w:rsidRPr="001E46FF">
        <w:rPr>
          <w:rFonts w:eastAsia="Times New Roman" w:cstheme="minorHAnsi"/>
          <w:sz w:val="28"/>
          <w:szCs w:val="28"/>
          <w:lang w:eastAsia="it-IT"/>
        </w:rPr>
        <w:t xml:space="preserve"> In nostro vescovo Arrigo, nella preparazione alla Pasqua che ha tenuto a Bonaria proprio quest’anno, nel commento alla IV </w:t>
      </w:r>
      <w:proofErr w:type="spellStart"/>
      <w:r w:rsidRPr="001E46FF">
        <w:rPr>
          <w:rFonts w:eastAsia="Times New Roman" w:cstheme="minorHAnsi"/>
          <w:sz w:val="28"/>
          <w:szCs w:val="28"/>
          <w:lang w:eastAsia="it-IT"/>
        </w:rPr>
        <w:t>dom</w:t>
      </w:r>
      <w:proofErr w:type="spellEnd"/>
      <w:r w:rsidRPr="001E46FF">
        <w:rPr>
          <w:rFonts w:eastAsia="Times New Roman" w:cstheme="minorHAnsi"/>
          <w:sz w:val="28"/>
          <w:szCs w:val="28"/>
          <w:lang w:eastAsia="it-IT"/>
        </w:rPr>
        <w:t xml:space="preserve"> di Quaresima ha detto che la </w:t>
      </w:r>
      <w:r w:rsidRPr="001E46FF">
        <w:rPr>
          <w:rFonts w:eastAsia="Times New Roman" w:cstheme="minorHAnsi"/>
          <w:sz w:val="28"/>
          <w:szCs w:val="28"/>
          <w:lang w:eastAsia="it-IT"/>
        </w:rPr>
        <w:lastRenderedPageBreak/>
        <w:t xml:space="preserve">conversione consiste prima di tutto nel cambiare la nostra immagine di Dio. Prima ha citato Esodo 20, 3-6 “Io sono il tuo Dio, un dio geloso che punisce la colpa dei padri nei figli fino alla terza e alla quarta generazione, per coloro che mi odiano, ma che dimostra il suo favore fino a mille generazioni, per quelli che mi amano e osservano i miei comandi”. E poi ha aggiunto: “La seconda conversione è la nostra idea della croce. Alzi la mano chi di noi (ha detto di noi, non di voi!) – per la malattia di un figlio, una morte, una disgrazia – chi di noi non ha detto: </w:t>
      </w:r>
      <w:r>
        <w:rPr>
          <w:rFonts w:eastAsia="Times New Roman" w:cstheme="minorHAnsi"/>
          <w:sz w:val="28"/>
          <w:szCs w:val="28"/>
          <w:lang w:eastAsia="it-IT"/>
        </w:rPr>
        <w:t>“</w:t>
      </w:r>
      <w:r w:rsidRPr="001E46FF">
        <w:rPr>
          <w:rFonts w:eastAsia="Times New Roman" w:cstheme="minorHAnsi"/>
          <w:sz w:val="28"/>
          <w:szCs w:val="28"/>
          <w:lang w:eastAsia="it-IT"/>
        </w:rPr>
        <w:t xml:space="preserve">Devi accettare la croce che il Signore ti ha dato.” </w:t>
      </w:r>
      <w:r w:rsidRPr="00FC33FD">
        <w:rPr>
          <w:rFonts w:eastAsia="Times New Roman" w:cstheme="minorHAnsi"/>
          <w:b/>
          <w:sz w:val="28"/>
          <w:szCs w:val="28"/>
          <w:lang w:eastAsia="it-IT"/>
        </w:rPr>
        <w:t>NON E</w:t>
      </w:r>
      <w:r>
        <w:rPr>
          <w:rFonts w:eastAsia="Times New Roman" w:cstheme="minorHAnsi"/>
          <w:b/>
          <w:sz w:val="28"/>
          <w:szCs w:val="28"/>
          <w:lang w:eastAsia="it-IT"/>
        </w:rPr>
        <w:t>’</w:t>
      </w:r>
      <w:r w:rsidRPr="00FC33FD">
        <w:rPr>
          <w:rFonts w:eastAsia="Times New Roman" w:cstheme="minorHAnsi"/>
          <w:b/>
          <w:sz w:val="28"/>
          <w:szCs w:val="28"/>
          <w:lang w:eastAsia="it-IT"/>
        </w:rPr>
        <w:t xml:space="preserve"> LA VOLONTA DI DIO!!!</w:t>
      </w:r>
      <w:r w:rsidRPr="001E46FF">
        <w:rPr>
          <w:rFonts w:eastAsia="Times New Roman" w:cstheme="minorHAnsi"/>
          <w:sz w:val="28"/>
          <w:szCs w:val="28"/>
          <w:lang w:eastAsia="it-IT"/>
        </w:rPr>
        <w:t xml:space="preserve"> Dio è il padre misericordioso del figliol prodigo.</w:t>
      </w:r>
      <w:r>
        <w:rPr>
          <w:rFonts w:eastAsia="Times New Roman" w:cstheme="minorHAnsi"/>
          <w:sz w:val="28"/>
          <w:szCs w:val="28"/>
          <w:lang w:eastAsia="it-IT"/>
        </w:rPr>
        <w:t xml:space="preserve"> Ama di un amore “esagerato” ha detto.</w:t>
      </w:r>
      <w:r w:rsidRPr="001E46FF">
        <w:rPr>
          <w:rFonts w:eastAsia="Times New Roman" w:cstheme="minorHAnsi"/>
          <w:sz w:val="28"/>
          <w:szCs w:val="28"/>
          <w:lang w:eastAsia="it-IT"/>
        </w:rPr>
        <w:t xml:space="preserve"> La croce di Gesù non è la volontà di Dio, ma del sinedrio, dei romani, dei peccatori. Quanti sono diventati atei perché non accettano questa idea di Dio. Un dio SADICO!” Queste le parole del vescovo.</w:t>
      </w:r>
    </w:p>
    <w:p w:rsidR="00686438" w:rsidRDefault="00686438" w:rsidP="00686438">
      <w:pPr>
        <w:pStyle w:val="Default"/>
        <w:jc w:val="both"/>
        <w:rPr>
          <w:rFonts w:eastAsia="Times New Roman" w:cstheme="minorHAnsi"/>
          <w:sz w:val="28"/>
          <w:szCs w:val="28"/>
          <w:lang w:eastAsia="it-IT"/>
        </w:rPr>
      </w:pPr>
      <w:r w:rsidRPr="001E46FF">
        <w:rPr>
          <w:rFonts w:eastAsia="Times New Roman" w:cstheme="minorHAnsi"/>
          <w:sz w:val="28"/>
          <w:szCs w:val="28"/>
          <w:lang w:eastAsia="it-IT"/>
        </w:rPr>
        <w:t>Come mai questa idea per noi oggi così ‘sbagliata’, mi permetto di dire</w:t>
      </w:r>
      <w:r>
        <w:rPr>
          <w:rFonts w:eastAsia="Times New Roman" w:cstheme="minorHAnsi"/>
          <w:sz w:val="28"/>
          <w:szCs w:val="28"/>
          <w:lang w:eastAsia="it-IT"/>
        </w:rPr>
        <w:t>?</w:t>
      </w:r>
      <w:r w:rsidRPr="001E46FF">
        <w:rPr>
          <w:rFonts w:eastAsia="Times New Roman" w:cstheme="minorHAnsi"/>
          <w:sz w:val="28"/>
          <w:szCs w:val="28"/>
          <w:lang w:eastAsia="it-IT"/>
        </w:rPr>
        <w:t xml:space="preserve"> Perché per molti secoli si è imposta la concezione giuridica di sant’Anselmo. In una intervista al papa emerito Benedetto XVI di cui sono stati pubblicati alcuni stralci su “Avvenire” del 16 marzo 2016, l’intervistatore chiede: “Quando Anselmo dice che il Cristo doveva morire in croce per riparare l’offesa infinita che era stata fatta a Dio e così restaurare l’ordine infranto, egli usa un linguaggio difficilmente accettabile dall’uomo moderno</w:t>
      </w:r>
      <w:r w:rsidR="00E43ACD">
        <w:rPr>
          <w:rFonts w:eastAsia="Times New Roman" w:cstheme="minorHAnsi"/>
          <w:sz w:val="28"/>
          <w:szCs w:val="28"/>
          <w:lang w:eastAsia="it-IT"/>
        </w:rPr>
        <w:t xml:space="preserve"> </w:t>
      </w:r>
      <w:r w:rsidRPr="001E46FF">
        <w:rPr>
          <w:rFonts w:eastAsia="Times New Roman" w:cstheme="minorHAnsi"/>
          <w:sz w:val="28"/>
          <w:szCs w:val="28"/>
          <w:lang w:eastAsia="it-IT"/>
        </w:rPr>
        <w:t>(…) si rischia di proiettare su Dio un’immagine di un Dio in collera, afferrato</w:t>
      </w:r>
      <w:r w:rsidR="00E43ACD">
        <w:rPr>
          <w:rFonts w:eastAsia="Times New Roman" w:cstheme="minorHAnsi"/>
          <w:sz w:val="28"/>
          <w:szCs w:val="28"/>
          <w:lang w:eastAsia="it-IT"/>
        </w:rPr>
        <w:t xml:space="preserve"> </w:t>
      </w:r>
      <w:r w:rsidRPr="001E46FF">
        <w:rPr>
          <w:rFonts w:eastAsia="Times New Roman" w:cstheme="minorHAnsi"/>
          <w:sz w:val="28"/>
          <w:szCs w:val="28"/>
          <w:lang w:eastAsia="it-IT"/>
        </w:rPr>
        <w:t xml:space="preserve">(…) da sentimenti di violenza e di aggressività paragonabili a quello che noi stessi possiamo sperimentare.” Insomma un Dio molto umano e molto poco misericordioso. </w:t>
      </w:r>
      <w:r w:rsidRPr="001E46FF">
        <w:rPr>
          <w:rFonts w:eastAsia="Times New Roman" w:cstheme="minorHAnsi"/>
          <w:b/>
          <w:sz w:val="28"/>
          <w:szCs w:val="28"/>
          <w:lang w:eastAsia="it-IT"/>
        </w:rPr>
        <w:t xml:space="preserve">Benedetto XVI risponde “La </w:t>
      </w:r>
      <w:proofErr w:type="spellStart"/>
      <w:r w:rsidRPr="001E46FF">
        <w:rPr>
          <w:rFonts w:eastAsia="Times New Roman" w:cstheme="minorHAnsi"/>
          <w:b/>
          <w:sz w:val="28"/>
          <w:szCs w:val="28"/>
          <w:lang w:eastAsia="it-IT"/>
        </w:rPr>
        <w:t>concettualità</w:t>
      </w:r>
      <w:proofErr w:type="spellEnd"/>
      <w:r w:rsidRPr="001E46FF">
        <w:rPr>
          <w:rFonts w:eastAsia="Times New Roman" w:cstheme="minorHAnsi"/>
          <w:b/>
          <w:sz w:val="28"/>
          <w:szCs w:val="28"/>
          <w:lang w:eastAsia="it-IT"/>
        </w:rPr>
        <w:t xml:space="preserve"> di sant’Anselmo è diventata oggi per noi di certo incomprensibile”. </w:t>
      </w:r>
      <w:r w:rsidRPr="00B46539">
        <w:rPr>
          <w:rFonts w:eastAsia="Times New Roman" w:cstheme="minorHAnsi"/>
          <w:sz w:val="28"/>
          <w:szCs w:val="28"/>
          <w:lang w:eastAsia="it-IT"/>
        </w:rPr>
        <w:t>(</w:t>
      </w:r>
      <w:r>
        <w:rPr>
          <w:rFonts w:eastAsia="Times New Roman" w:cstheme="minorHAnsi"/>
          <w:sz w:val="28"/>
          <w:szCs w:val="28"/>
          <w:lang w:eastAsia="it-IT"/>
        </w:rPr>
        <w:t xml:space="preserve">E invece ancora oggi, quelli di voi che hanno sentito </w:t>
      </w:r>
      <w:r w:rsidRPr="00B46539">
        <w:rPr>
          <w:rFonts w:eastAsia="Times New Roman" w:cstheme="minorHAnsi"/>
          <w:sz w:val="28"/>
          <w:szCs w:val="28"/>
          <w:lang w:eastAsia="it-IT"/>
        </w:rPr>
        <w:t>Gian Enrico Rusconi alla facoltà</w:t>
      </w:r>
      <w:r>
        <w:rPr>
          <w:rFonts w:eastAsia="Times New Roman" w:cstheme="minorHAnsi"/>
          <w:b/>
          <w:sz w:val="28"/>
          <w:szCs w:val="28"/>
          <w:lang w:eastAsia="it-IT"/>
        </w:rPr>
        <w:t xml:space="preserve"> </w:t>
      </w:r>
      <w:r w:rsidRPr="00B46539">
        <w:rPr>
          <w:rFonts w:eastAsia="Times New Roman" w:cstheme="minorHAnsi"/>
          <w:sz w:val="28"/>
          <w:szCs w:val="28"/>
          <w:lang w:eastAsia="it-IT"/>
        </w:rPr>
        <w:t>teologica</w:t>
      </w:r>
      <w:r>
        <w:rPr>
          <w:rFonts w:eastAsia="Times New Roman" w:cstheme="minorHAnsi"/>
          <w:sz w:val="28"/>
          <w:szCs w:val="28"/>
          <w:lang w:eastAsia="it-IT"/>
        </w:rPr>
        <w:t xml:space="preserve"> un mese fa: arrabbiato con papa Francesco: “sempre misericordia! Dove è il Dio che ci caccia dal paradiso terrestre?! Dove è la riparazione?!”</w:t>
      </w:r>
      <w:r w:rsidR="00E43ACD">
        <w:rPr>
          <w:rFonts w:eastAsia="Times New Roman" w:cstheme="minorHAnsi"/>
          <w:sz w:val="28"/>
          <w:szCs w:val="28"/>
          <w:lang w:eastAsia="it-IT"/>
        </w:rPr>
        <w:t>).</w:t>
      </w:r>
    </w:p>
    <w:p w:rsidR="00686438" w:rsidRPr="001E46FF" w:rsidRDefault="00686438" w:rsidP="00686438">
      <w:pPr>
        <w:pStyle w:val="Default"/>
        <w:jc w:val="both"/>
        <w:rPr>
          <w:b/>
          <w:color w:val="auto"/>
          <w:sz w:val="28"/>
          <w:szCs w:val="28"/>
        </w:rPr>
      </w:pPr>
      <w:r w:rsidRPr="001E46FF">
        <w:rPr>
          <w:rFonts w:eastAsia="Times New Roman" w:cstheme="minorHAnsi"/>
          <w:sz w:val="28"/>
          <w:szCs w:val="28"/>
          <w:lang w:eastAsia="it-IT"/>
        </w:rPr>
        <w:t>Carlo Molari negli Esercizi spirituali tenuti a Montanino di Camaldoli nel luglio 2016</w:t>
      </w:r>
      <w:r>
        <w:rPr>
          <w:rFonts w:eastAsia="Times New Roman" w:cstheme="minorHAnsi"/>
          <w:sz w:val="28"/>
          <w:szCs w:val="28"/>
          <w:lang w:eastAsia="it-IT"/>
        </w:rPr>
        <w:t>, spiega molto bene questo necessario cambio di paradigma</w:t>
      </w:r>
      <w:r w:rsidRPr="001E46FF">
        <w:rPr>
          <w:rFonts w:eastAsia="Times New Roman" w:cstheme="minorHAnsi"/>
          <w:sz w:val="28"/>
          <w:szCs w:val="28"/>
          <w:lang w:eastAsia="it-IT"/>
        </w:rPr>
        <w:t xml:space="preserve">. Sant’Anselmo </w:t>
      </w:r>
      <w:r>
        <w:rPr>
          <w:rFonts w:eastAsia="Times New Roman" w:cstheme="minorHAnsi"/>
          <w:sz w:val="28"/>
          <w:szCs w:val="28"/>
          <w:lang w:eastAsia="it-IT"/>
        </w:rPr>
        <w:t>(morto nel</w:t>
      </w:r>
      <w:r w:rsidR="00E43ACD">
        <w:rPr>
          <w:rFonts w:eastAsia="Times New Roman" w:cstheme="minorHAnsi"/>
          <w:sz w:val="28"/>
          <w:szCs w:val="28"/>
          <w:lang w:eastAsia="it-IT"/>
        </w:rPr>
        <w:t xml:space="preserve"> </w:t>
      </w:r>
      <w:r>
        <w:rPr>
          <w:rFonts w:eastAsia="Times New Roman" w:cstheme="minorHAnsi"/>
          <w:sz w:val="28"/>
          <w:szCs w:val="28"/>
          <w:lang w:eastAsia="it-IT"/>
        </w:rPr>
        <w:t xml:space="preserve">1109) </w:t>
      </w:r>
      <w:r w:rsidRPr="001E46FF">
        <w:rPr>
          <w:rFonts w:eastAsia="Times New Roman" w:cstheme="minorHAnsi"/>
          <w:sz w:val="28"/>
          <w:szCs w:val="28"/>
          <w:lang w:eastAsia="it-IT"/>
        </w:rPr>
        <w:t xml:space="preserve">nel suo libro </w:t>
      </w:r>
      <w:proofErr w:type="spellStart"/>
      <w:r w:rsidRPr="001E46FF">
        <w:rPr>
          <w:rFonts w:eastAsia="Times New Roman" w:cstheme="minorHAnsi"/>
          <w:i/>
          <w:sz w:val="28"/>
          <w:szCs w:val="28"/>
          <w:lang w:eastAsia="it-IT"/>
        </w:rPr>
        <w:t>Cur</w:t>
      </w:r>
      <w:proofErr w:type="spellEnd"/>
      <w:r w:rsidRPr="001E46FF">
        <w:rPr>
          <w:rFonts w:eastAsia="Times New Roman" w:cstheme="minorHAnsi"/>
          <w:i/>
          <w:sz w:val="28"/>
          <w:szCs w:val="28"/>
          <w:lang w:eastAsia="it-IT"/>
        </w:rPr>
        <w:t xml:space="preserve"> deus homo?</w:t>
      </w:r>
      <w:r w:rsidRPr="001E46FF">
        <w:rPr>
          <w:rFonts w:eastAsia="Times New Roman" w:cstheme="minorHAnsi"/>
          <w:sz w:val="28"/>
          <w:szCs w:val="28"/>
          <w:lang w:eastAsia="it-IT"/>
        </w:rPr>
        <w:t xml:space="preserve"> si chiede il perché dell’incarnazione e sviluppa un ragionamento di tipo giuridico. Il peccato è un’offesa a Dio. Come si può riparare? Con la ritrattazione (e questo è facile) e con la soddisfazione, un compenso dato a Dio. Ma Dio ha già tutto. Possiamo dare qualcosa che non è dovuto: la sofferenza di un giusto. Che però deve essere proporzionata all’infinità di Dio. Ecco la necessità dell’incarnazione del Figlio. Ragionamento di tipo antropomorfico. Molari dice “Insensato”. Che se ne fa Dio della sofferenza di un giusto??? </w:t>
      </w:r>
      <w:r w:rsidRPr="001E46FF">
        <w:rPr>
          <w:rFonts w:eastAsia="Times New Roman" w:cstheme="minorHAnsi"/>
          <w:b/>
          <w:sz w:val="28"/>
          <w:szCs w:val="28"/>
          <w:lang w:eastAsia="it-IT"/>
        </w:rPr>
        <w:t>Il peccato non è un’offesa a Dio, è una metafora, è un privarci del dono di Dio, un ostacolo che poniamo al flusso vitale.</w:t>
      </w:r>
      <w:r w:rsidRPr="001E46FF">
        <w:rPr>
          <w:rFonts w:eastAsia="Times New Roman" w:cstheme="minorHAnsi"/>
          <w:sz w:val="28"/>
          <w:szCs w:val="28"/>
          <w:lang w:eastAsia="it-IT"/>
        </w:rPr>
        <w:t xml:space="preserve"> Il concilio vaticano dice “Diminuzione per l’uomo stesso, impedendogli di conseguire la propria pienezza”. </w:t>
      </w:r>
      <w:r w:rsidRPr="00EF0528">
        <w:rPr>
          <w:rFonts w:eastAsia="Times New Roman" w:cstheme="minorHAnsi"/>
          <w:b/>
          <w:sz w:val="28"/>
          <w:szCs w:val="28"/>
          <w:lang w:eastAsia="it-IT"/>
        </w:rPr>
        <w:t xml:space="preserve">La ‘salvezza’ che ci ha dato Gesù sulla croce è perché ha introdotto dinamiche di vita dove c’erano dinamiche di morte, espresso mansuetudine dove c’era violenza, gratuità dove c’era egoismo, </w:t>
      </w:r>
      <w:r w:rsidRPr="00EF0528">
        <w:rPr>
          <w:rFonts w:eastAsia="Times New Roman" w:cstheme="minorHAnsi"/>
          <w:b/>
          <w:sz w:val="28"/>
          <w:szCs w:val="28"/>
          <w:lang w:eastAsia="it-IT"/>
        </w:rPr>
        <w:lastRenderedPageBreak/>
        <w:t xml:space="preserve">amore dove c’era odio. Bene dove c’era Male. </w:t>
      </w:r>
      <w:r w:rsidRPr="00EF0528">
        <w:rPr>
          <w:b/>
          <w:color w:val="auto"/>
          <w:sz w:val="28"/>
          <w:szCs w:val="28"/>
        </w:rPr>
        <w:t>La volontà di Dio era che Gesù continuasse ad</w:t>
      </w:r>
      <w:r w:rsidRPr="001E46FF">
        <w:rPr>
          <w:b/>
          <w:color w:val="auto"/>
          <w:sz w:val="28"/>
          <w:szCs w:val="28"/>
        </w:rPr>
        <w:t xml:space="preserve"> amare anche in quella situazione, ad esprimere il bene, a comunicare energia di vita. Questa era la volontà di Dio, non che Gesù morisse.</w:t>
      </w:r>
    </w:p>
    <w:p w:rsidR="00686438" w:rsidRPr="001E46FF" w:rsidRDefault="00686438" w:rsidP="00686438">
      <w:pPr>
        <w:pStyle w:val="Default"/>
        <w:jc w:val="both"/>
        <w:rPr>
          <w:b/>
          <w:color w:val="auto"/>
          <w:sz w:val="28"/>
          <w:szCs w:val="28"/>
        </w:rPr>
      </w:pPr>
      <w:r w:rsidRPr="001E46FF">
        <w:rPr>
          <w:b/>
          <w:color w:val="auto"/>
          <w:sz w:val="28"/>
          <w:szCs w:val="28"/>
        </w:rPr>
        <w:t xml:space="preserve">Dunque Gesù non ha annullato, non ha espiato, non ha redento il male ma lo ha </w:t>
      </w:r>
      <w:r w:rsidRPr="001E46FF">
        <w:rPr>
          <w:b/>
          <w:color w:val="auto"/>
          <w:sz w:val="28"/>
          <w:szCs w:val="28"/>
          <w:u w:val="single"/>
        </w:rPr>
        <w:t>portato</w:t>
      </w:r>
      <w:r w:rsidRPr="001E46FF">
        <w:rPr>
          <w:b/>
          <w:color w:val="auto"/>
          <w:sz w:val="28"/>
          <w:szCs w:val="28"/>
        </w:rPr>
        <w:t xml:space="preserve"> </w:t>
      </w:r>
      <w:r w:rsidRPr="001E46FF">
        <w:rPr>
          <w:b/>
          <w:color w:val="auto"/>
          <w:sz w:val="28"/>
          <w:szCs w:val="28"/>
          <w:u w:val="single"/>
        </w:rPr>
        <w:t>e ci ha insegnato a portarlo in modo salvifico</w:t>
      </w:r>
      <w:r w:rsidRPr="001E46FF">
        <w:rPr>
          <w:b/>
          <w:color w:val="auto"/>
          <w:sz w:val="28"/>
          <w:szCs w:val="28"/>
        </w:rPr>
        <w:t>.</w:t>
      </w:r>
    </w:p>
    <w:p w:rsidR="00383209" w:rsidRDefault="00686438" w:rsidP="00686438">
      <w:pPr>
        <w:spacing w:before="100" w:beforeAutospacing="1" w:after="100" w:afterAutospacing="1" w:line="240" w:lineRule="auto"/>
        <w:jc w:val="both"/>
        <w:rPr>
          <w:sz w:val="24"/>
          <w:szCs w:val="24"/>
        </w:rPr>
      </w:pPr>
      <w:r w:rsidRPr="00EF0528">
        <w:rPr>
          <w:sz w:val="24"/>
          <w:szCs w:val="24"/>
        </w:rPr>
        <w:t xml:space="preserve">Conclude Molari: “Allora a noi cosa è chiesto, a noi come discepoli di Gesù? Continuare ad annunciare la morte e la resurrezione, cosa significa per noi? Rivelare l’amore di Dio, manifestare la forza di vita che viene attraverso Gesù: a noi questo è richiesto! E questo è il comune traguardo che tutte le comunità ecclesiali si trovano a raggiungere e ad esprimere, liberandoci da tutti gli argomenti del passato che si erano affastellati, anche tra i cattolici.” </w:t>
      </w:r>
    </w:p>
    <w:p w:rsidR="00686438" w:rsidRPr="00383209" w:rsidRDefault="00686438" w:rsidP="00686438">
      <w:pPr>
        <w:spacing w:before="100" w:beforeAutospacing="1" w:after="100" w:afterAutospacing="1" w:line="240" w:lineRule="auto"/>
        <w:jc w:val="both"/>
        <w:rPr>
          <w:sz w:val="28"/>
          <w:szCs w:val="28"/>
        </w:rPr>
      </w:pPr>
      <w:r w:rsidRPr="00383209">
        <w:rPr>
          <w:sz w:val="28"/>
          <w:szCs w:val="28"/>
        </w:rPr>
        <w:t xml:space="preserve">Un paio di giorni fa un’amica mi ha passato un libro di Carmine Di Sante, </w:t>
      </w:r>
      <w:r w:rsidRPr="00383209">
        <w:rPr>
          <w:i/>
          <w:sz w:val="28"/>
          <w:szCs w:val="28"/>
        </w:rPr>
        <w:t>La passione di Gesù</w:t>
      </w:r>
      <w:r w:rsidRPr="00383209">
        <w:rPr>
          <w:sz w:val="28"/>
          <w:szCs w:val="28"/>
        </w:rPr>
        <w:t>, San Paolo, 2013, che illustra ampiamente questo cambio di paradigma. Dobbiamo liberarci dalla categoria sacrificale con cui da secoli leggiamo la passione di Gesù e aprirci ad una ermeneutica diversa: la passione di Gesù è riletta come evento di nonviolenza e per-dono con cui Gesù sottrae alla violenza la pretesa di essere la parola ultima inaugurando i tempi nuovi della misericordia e della pace.</w:t>
      </w:r>
    </w:p>
    <w:p w:rsidR="00686438" w:rsidRDefault="00686438" w:rsidP="00686438">
      <w:pPr>
        <w:pStyle w:val="Default"/>
        <w:jc w:val="both"/>
        <w:rPr>
          <w:color w:val="auto"/>
          <w:sz w:val="28"/>
          <w:szCs w:val="28"/>
        </w:rPr>
      </w:pPr>
      <w:r w:rsidRPr="001E46FF">
        <w:rPr>
          <w:color w:val="auto"/>
          <w:sz w:val="28"/>
          <w:szCs w:val="28"/>
        </w:rPr>
        <w:t xml:space="preserve">Il nostro vescovo Arrigo Miglio, nelle lectio che ha tenuto a Bonaria in preparazione alla Pasqua,  ha letto la lettera agli Ebrei 5, 7-9: “(Gesù) nei giorni della sua vita terrena offrì preghiere e suppliche con forti grida e lacrime a colui che poteva liberarlo da morte e, per il suo pieno abbandono a lui, fu esaudito; pur essendo Figlio, imparò tuttavia l’obbedienza dalle cose che patì e, reso perfetto, divenne causa di salvezza eterna per tutti coloro che gli obbediscono, essendo stato proclamato da Dio sommo sacerdote alla maniera di </w:t>
      </w:r>
      <w:proofErr w:type="spellStart"/>
      <w:r w:rsidRPr="001E46FF">
        <w:rPr>
          <w:color w:val="auto"/>
          <w:sz w:val="28"/>
          <w:szCs w:val="28"/>
        </w:rPr>
        <w:t>Melchisedek</w:t>
      </w:r>
      <w:proofErr w:type="spellEnd"/>
      <w:r w:rsidRPr="001E46FF">
        <w:rPr>
          <w:color w:val="auto"/>
          <w:sz w:val="28"/>
          <w:szCs w:val="28"/>
        </w:rPr>
        <w:t>”.</w:t>
      </w:r>
      <w:r w:rsidR="0048778B">
        <w:rPr>
          <w:color w:val="auto"/>
          <w:sz w:val="28"/>
          <w:szCs w:val="28"/>
        </w:rPr>
        <w:t xml:space="preserve"> Vi ricordate il commento di Osvaldo la domenica delle Palme? Ha citato questo testo e poi ha aggiunto: “Implorò di essere risparmiato dal morire…e fu esaudito! E lo scrittore sapeva che Gesù non evitò la morte, che morì davvero, ma morì in modo tale che un centurione romano lo riconobbe figlio di Dio. Non tutto finiva con la morte, non con il silenzio di Dio, ma con Dio vicino, “io sarò con voi fino alla fine del mondo”. Così Osvaldo.</w:t>
      </w:r>
    </w:p>
    <w:p w:rsidR="0048778B" w:rsidRPr="001E46FF" w:rsidRDefault="0048778B" w:rsidP="00686438">
      <w:pPr>
        <w:pStyle w:val="Default"/>
        <w:jc w:val="both"/>
        <w:rPr>
          <w:color w:val="auto"/>
          <w:sz w:val="28"/>
          <w:szCs w:val="28"/>
        </w:rPr>
      </w:pPr>
    </w:p>
    <w:p w:rsidR="00686438" w:rsidRDefault="0048778B" w:rsidP="00686438">
      <w:pPr>
        <w:pStyle w:val="Default"/>
        <w:jc w:val="both"/>
        <w:rPr>
          <w:color w:val="auto"/>
          <w:sz w:val="28"/>
          <w:szCs w:val="28"/>
        </w:rPr>
      </w:pPr>
      <w:r>
        <w:rPr>
          <w:color w:val="auto"/>
          <w:sz w:val="28"/>
          <w:szCs w:val="28"/>
        </w:rPr>
        <w:t xml:space="preserve">Tornando al vescovo, </w:t>
      </w:r>
      <w:r w:rsidR="00686438" w:rsidRPr="001E46FF">
        <w:rPr>
          <w:color w:val="auto"/>
          <w:sz w:val="28"/>
          <w:szCs w:val="28"/>
        </w:rPr>
        <w:t xml:space="preserve">In che senso la morte è seguita dalla resurrezione? Il vescovo ha citato </w:t>
      </w:r>
      <w:proofErr w:type="spellStart"/>
      <w:r w:rsidR="00686438" w:rsidRPr="001E46FF">
        <w:rPr>
          <w:color w:val="auto"/>
          <w:sz w:val="28"/>
          <w:szCs w:val="28"/>
        </w:rPr>
        <w:t>Gv</w:t>
      </w:r>
      <w:proofErr w:type="spellEnd"/>
      <w:r w:rsidR="00686438" w:rsidRPr="001E46FF">
        <w:rPr>
          <w:color w:val="auto"/>
          <w:sz w:val="28"/>
          <w:szCs w:val="28"/>
        </w:rPr>
        <w:t xml:space="preserve"> 12, 24-25 “Se il chicco di grano caduto in terra non muore rimane da solo, se muore produce molto frutto”. Ecco la Pasqua di Gesù: dalla morte, la vita. </w:t>
      </w:r>
    </w:p>
    <w:p w:rsidR="00686438" w:rsidRPr="00EF0528" w:rsidRDefault="00686438" w:rsidP="00686438">
      <w:pPr>
        <w:pStyle w:val="Default"/>
        <w:jc w:val="both"/>
        <w:rPr>
          <w:color w:val="auto"/>
        </w:rPr>
      </w:pPr>
      <w:r w:rsidRPr="00EF0528">
        <w:rPr>
          <w:color w:val="auto"/>
        </w:rPr>
        <w:t xml:space="preserve">[Il vescovo ha detto: è stato il terzo esodo. Il primo esodo è stato quello di Mosè. Il secondo è stato quello da Babilonia dopo l’editto di Ciro 538, un piccolo resto che torna a Gerusalemme per ricostruire il tempio. Il terzo, la Pasqua di Gesù. [Ma per </w:t>
      </w:r>
      <w:proofErr w:type="spellStart"/>
      <w:r w:rsidRPr="00EF0528">
        <w:rPr>
          <w:color w:val="auto"/>
        </w:rPr>
        <w:t>P.Levy</w:t>
      </w:r>
      <w:proofErr w:type="spellEnd"/>
      <w:r w:rsidRPr="00EF0528">
        <w:rPr>
          <w:color w:val="auto"/>
        </w:rPr>
        <w:t xml:space="preserve"> il primo esodo è stato l’uscita dal giardino in Eden, il passaggio dalla incoscienza dell’infanzia alla condizione adulta!]</w:t>
      </w:r>
    </w:p>
    <w:p w:rsidR="00383209" w:rsidRDefault="00383209" w:rsidP="00686438">
      <w:pPr>
        <w:pStyle w:val="Default"/>
        <w:jc w:val="both"/>
        <w:rPr>
          <w:color w:val="auto"/>
          <w:sz w:val="28"/>
          <w:szCs w:val="28"/>
        </w:rPr>
      </w:pPr>
    </w:p>
    <w:p w:rsidR="00686438" w:rsidRPr="001E46FF" w:rsidRDefault="00686438" w:rsidP="00686438">
      <w:pPr>
        <w:pStyle w:val="Default"/>
        <w:jc w:val="both"/>
        <w:rPr>
          <w:color w:val="auto"/>
          <w:sz w:val="28"/>
          <w:szCs w:val="28"/>
        </w:rPr>
      </w:pPr>
      <w:r w:rsidRPr="001E46FF">
        <w:rPr>
          <w:color w:val="auto"/>
          <w:sz w:val="28"/>
          <w:szCs w:val="28"/>
        </w:rPr>
        <w:lastRenderedPageBreak/>
        <w:t>Allora, la nostra pasqua è il cuore trasformato: la morte dell’EGO. Vi ricordate l’omelia di Carlo nell’ultima domenica di Quaresima? La pietra del sepolcro che dobbiamo far rotolare via? La chiusura nel nostro EGO.</w:t>
      </w:r>
    </w:p>
    <w:p w:rsidR="00686438" w:rsidRPr="001E46FF" w:rsidRDefault="00686438" w:rsidP="00686438">
      <w:pPr>
        <w:pStyle w:val="Default"/>
        <w:jc w:val="both"/>
        <w:rPr>
          <w:color w:val="auto"/>
          <w:sz w:val="28"/>
          <w:szCs w:val="28"/>
        </w:rPr>
      </w:pPr>
    </w:p>
    <w:p w:rsidR="00686438" w:rsidRPr="001E46FF" w:rsidRDefault="00686438" w:rsidP="00686438">
      <w:pPr>
        <w:pStyle w:val="Default"/>
        <w:jc w:val="both"/>
        <w:rPr>
          <w:color w:val="auto"/>
          <w:sz w:val="28"/>
          <w:szCs w:val="28"/>
        </w:rPr>
      </w:pPr>
      <w:r w:rsidRPr="001E46FF">
        <w:rPr>
          <w:color w:val="auto"/>
          <w:sz w:val="28"/>
          <w:szCs w:val="28"/>
        </w:rPr>
        <w:t xml:space="preserve">Su questo mi permetto di consigliarvi una lettura che è un po’ anomala. </w:t>
      </w:r>
      <w:proofErr w:type="spellStart"/>
      <w:r>
        <w:rPr>
          <w:color w:val="auto"/>
          <w:sz w:val="28"/>
          <w:szCs w:val="28"/>
        </w:rPr>
        <w:t>Eckhart</w:t>
      </w:r>
      <w:proofErr w:type="spellEnd"/>
      <w:r>
        <w:rPr>
          <w:color w:val="auto"/>
          <w:sz w:val="28"/>
          <w:szCs w:val="28"/>
        </w:rPr>
        <w:t xml:space="preserve"> </w:t>
      </w:r>
      <w:r w:rsidRPr="001E46FF">
        <w:rPr>
          <w:color w:val="auto"/>
          <w:sz w:val="28"/>
          <w:szCs w:val="28"/>
        </w:rPr>
        <w:t xml:space="preserve">TOLLE, </w:t>
      </w:r>
      <w:r w:rsidRPr="001E46FF">
        <w:rPr>
          <w:i/>
          <w:color w:val="auto"/>
          <w:sz w:val="28"/>
          <w:szCs w:val="28"/>
        </w:rPr>
        <w:t xml:space="preserve">Il potere di adesso, </w:t>
      </w:r>
      <w:r w:rsidRPr="001E46FF">
        <w:rPr>
          <w:color w:val="auto"/>
          <w:sz w:val="28"/>
          <w:szCs w:val="28"/>
        </w:rPr>
        <w:t xml:space="preserve">Un’amica quando ha visto questo libro si è meravigliata “Margherita! Leggi queste cose?!” perché sembra un po’ </w:t>
      </w:r>
      <w:proofErr w:type="spellStart"/>
      <w:r w:rsidRPr="00AE2844">
        <w:rPr>
          <w:i/>
          <w:color w:val="auto"/>
          <w:sz w:val="28"/>
          <w:szCs w:val="28"/>
        </w:rPr>
        <w:t>new</w:t>
      </w:r>
      <w:proofErr w:type="spellEnd"/>
      <w:r>
        <w:rPr>
          <w:i/>
          <w:color w:val="auto"/>
          <w:sz w:val="28"/>
          <w:szCs w:val="28"/>
        </w:rPr>
        <w:t xml:space="preserve"> </w:t>
      </w:r>
      <w:proofErr w:type="spellStart"/>
      <w:r w:rsidRPr="00AE2844">
        <w:rPr>
          <w:i/>
          <w:color w:val="auto"/>
          <w:sz w:val="28"/>
          <w:szCs w:val="28"/>
        </w:rPr>
        <w:t>age</w:t>
      </w:r>
      <w:proofErr w:type="spellEnd"/>
      <w:r w:rsidRPr="001E46FF">
        <w:rPr>
          <w:color w:val="auto"/>
          <w:sz w:val="28"/>
          <w:szCs w:val="28"/>
        </w:rPr>
        <w:t>, ma io che l’ho ricevuto in dono dal fisioterapista che veniva a sistemarci un po’ le ossa, l’ho vissuto come un dono di Dio. Tutto il libro, ma in particolare p 52 e p 183-86.</w:t>
      </w:r>
      <w:r>
        <w:rPr>
          <w:color w:val="auto"/>
          <w:sz w:val="28"/>
          <w:szCs w:val="28"/>
        </w:rPr>
        <w:t xml:space="preserve"> Vi ricordate Carlo all’omelia di Pentecoste? “La miglior difesa non è l’attacco. E’ la resa”. </w:t>
      </w:r>
      <w:r w:rsidR="0004617B">
        <w:rPr>
          <w:color w:val="auto"/>
          <w:sz w:val="28"/>
          <w:szCs w:val="28"/>
        </w:rPr>
        <w:t>(Gesù: a chi ti chiede la tunica dona anche il mantello. Offri l’altra gua</w:t>
      </w:r>
      <w:r w:rsidR="005E5E4B">
        <w:rPr>
          <w:color w:val="auto"/>
          <w:sz w:val="28"/>
          <w:szCs w:val="28"/>
        </w:rPr>
        <w:t>n</w:t>
      </w:r>
      <w:r w:rsidR="0004617B">
        <w:rPr>
          <w:color w:val="auto"/>
          <w:sz w:val="28"/>
          <w:szCs w:val="28"/>
        </w:rPr>
        <w:t>cia)</w:t>
      </w:r>
      <w:r w:rsidR="005E5E4B">
        <w:rPr>
          <w:color w:val="auto"/>
          <w:sz w:val="28"/>
          <w:szCs w:val="28"/>
        </w:rPr>
        <w:t xml:space="preserve">. </w:t>
      </w:r>
      <w:r>
        <w:rPr>
          <w:color w:val="auto"/>
          <w:sz w:val="28"/>
          <w:szCs w:val="28"/>
        </w:rPr>
        <w:t>La resa è il concetto che Tolle usa: Non identificarsi con quello che chiama il proprio ‘corpo di dolore’ in cui poniamo la nostra identità identificandoci con la nostra mente.</w:t>
      </w:r>
      <w:r w:rsidR="00E43ACD">
        <w:rPr>
          <w:color w:val="auto"/>
          <w:sz w:val="28"/>
          <w:szCs w:val="28"/>
        </w:rPr>
        <w:t xml:space="preserve"> </w:t>
      </w:r>
      <w:r w:rsidR="00500A06">
        <w:rPr>
          <w:color w:val="auto"/>
          <w:sz w:val="28"/>
          <w:szCs w:val="28"/>
        </w:rPr>
        <w:t>- s</w:t>
      </w:r>
      <w:r w:rsidR="00E43ACD">
        <w:rPr>
          <w:color w:val="auto"/>
          <w:sz w:val="28"/>
          <w:szCs w:val="28"/>
        </w:rPr>
        <w:t xml:space="preserve">chematizzo al </w:t>
      </w:r>
      <w:r w:rsidR="00500A06">
        <w:rPr>
          <w:color w:val="auto"/>
          <w:sz w:val="28"/>
          <w:szCs w:val="28"/>
        </w:rPr>
        <w:t>massimo</w:t>
      </w:r>
      <w:r>
        <w:rPr>
          <w:color w:val="auto"/>
          <w:sz w:val="28"/>
          <w:szCs w:val="28"/>
        </w:rPr>
        <w:t xml:space="preserve"> </w:t>
      </w:r>
      <w:r w:rsidR="00500A06">
        <w:rPr>
          <w:color w:val="auto"/>
          <w:sz w:val="28"/>
          <w:szCs w:val="28"/>
        </w:rPr>
        <w:t xml:space="preserve">- </w:t>
      </w:r>
      <w:r>
        <w:rPr>
          <w:color w:val="auto"/>
          <w:sz w:val="28"/>
          <w:szCs w:val="28"/>
        </w:rPr>
        <w:t xml:space="preserve">Non rimuginare sul passato, né arrampicarsi sul futuro ma </w:t>
      </w:r>
      <w:r w:rsidRPr="00FC33FD">
        <w:rPr>
          <w:b/>
          <w:color w:val="auto"/>
          <w:sz w:val="28"/>
          <w:szCs w:val="28"/>
        </w:rPr>
        <w:t>la resa</w:t>
      </w:r>
      <w:r>
        <w:rPr>
          <w:color w:val="auto"/>
          <w:sz w:val="28"/>
          <w:szCs w:val="28"/>
        </w:rPr>
        <w:t xml:space="preserve">, il potere di adesso (Gesù: a ogni giorno basta la sua pena). L’interlocutore obietta: ‘Ma non avrò la felicità’ ‘No, non avrai la felicità, ma avrai la pace’. Pensiamo alla parabola, all’evoluzione di Gesù sulla croce: </w:t>
      </w:r>
      <w:r w:rsidR="00B932C5">
        <w:rPr>
          <w:color w:val="auto"/>
          <w:sz w:val="28"/>
          <w:szCs w:val="28"/>
        </w:rPr>
        <w:t>“</w:t>
      </w:r>
      <w:r>
        <w:rPr>
          <w:color w:val="auto"/>
          <w:sz w:val="28"/>
          <w:szCs w:val="28"/>
        </w:rPr>
        <w:t>Dio mio, Dio mio perché mi hai abbandonato</w:t>
      </w:r>
      <w:r w:rsidR="00500A06">
        <w:rPr>
          <w:color w:val="auto"/>
          <w:sz w:val="28"/>
          <w:szCs w:val="28"/>
        </w:rPr>
        <w:t>”</w:t>
      </w:r>
      <w:r>
        <w:rPr>
          <w:color w:val="auto"/>
          <w:sz w:val="28"/>
          <w:szCs w:val="28"/>
        </w:rPr>
        <w:t xml:space="preserve"> e poi</w:t>
      </w:r>
      <w:r w:rsidR="00B932C5">
        <w:rPr>
          <w:color w:val="auto"/>
          <w:sz w:val="28"/>
          <w:szCs w:val="28"/>
        </w:rPr>
        <w:t xml:space="preserve"> “Perdona loro perché non sanno quello che fanno” e</w:t>
      </w:r>
      <w:r>
        <w:rPr>
          <w:color w:val="auto"/>
          <w:sz w:val="28"/>
          <w:szCs w:val="28"/>
        </w:rPr>
        <w:t xml:space="preserve"> </w:t>
      </w:r>
      <w:r w:rsidR="00E43ACD">
        <w:rPr>
          <w:color w:val="auto"/>
          <w:sz w:val="28"/>
          <w:szCs w:val="28"/>
        </w:rPr>
        <w:t xml:space="preserve">poi </w:t>
      </w:r>
      <w:r w:rsidR="00B932C5">
        <w:rPr>
          <w:color w:val="auto"/>
          <w:sz w:val="28"/>
          <w:szCs w:val="28"/>
        </w:rPr>
        <w:t>“N</w:t>
      </w:r>
      <w:r>
        <w:rPr>
          <w:color w:val="auto"/>
          <w:sz w:val="28"/>
          <w:szCs w:val="28"/>
        </w:rPr>
        <w:t>elle tue mani rimetto il mio spirito</w:t>
      </w:r>
      <w:r w:rsidR="00B932C5">
        <w:rPr>
          <w:color w:val="auto"/>
          <w:sz w:val="28"/>
          <w:szCs w:val="28"/>
        </w:rPr>
        <w:t>”</w:t>
      </w:r>
      <w:r>
        <w:rPr>
          <w:color w:val="auto"/>
          <w:sz w:val="28"/>
          <w:szCs w:val="28"/>
        </w:rPr>
        <w:t>.</w:t>
      </w:r>
    </w:p>
    <w:p w:rsidR="00351F60" w:rsidRDefault="00686438" w:rsidP="00686438">
      <w:pPr>
        <w:pStyle w:val="Default"/>
        <w:jc w:val="both"/>
        <w:rPr>
          <w:color w:val="auto"/>
          <w:sz w:val="28"/>
          <w:szCs w:val="28"/>
        </w:rPr>
      </w:pPr>
      <w:r w:rsidRPr="001E46FF">
        <w:rPr>
          <w:color w:val="auto"/>
          <w:sz w:val="28"/>
          <w:szCs w:val="28"/>
        </w:rPr>
        <w:t xml:space="preserve">E per finire la nostra senatrice a vita Liliana </w:t>
      </w:r>
      <w:proofErr w:type="spellStart"/>
      <w:r w:rsidRPr="001E46FF">
        <w:rPr>
          <w:color w:val="auto"/>
          <w:sz w:val="28"/>
          <w:szCs w:val="28"/>
        </w:rPr>
        <w:t>Segre</w:t>
      </w:r>
      <w:proofErr w:type="spellEnd"/>
      <w:r w:rsidRPr="001E46FF">
        <w:rPr>
          <w:color w:val="auto"/>
          <w:sz w:val="28"/>
          <w:szCs w:val="28"/>
        </w:rPr>
        <w:t xml:space="preserve">. In un libro di Emanuela Zuccalà, </w:t>
      </w:r>
      <w:r w:rsidRPr="001E46FF">
        <w:rPr>
          <w:i/>
          <w:color w:val="auto"/>
          <w:sz w:val="28"/>
          <w:szCs w:val="28"/>
        </w:rPr>
        <w:t xml:space="preserve">Sopravvissuta ad Auschwitz. Liliana </w:t>
      </w:r>
      <w:proofErr w:type="spellStart"/>
      <w:r w:rsidRPr="001E46FF">
        <w:rPr>
          <w:i/>
          <w:color w:val="auto"/>
          <w:sz w:val="28"/>
          <w:szCs w:val="28"/>
        </w:rPr>
        <w:t>Segre</w:t>
      </w:r>
      <w:proofErr w:type="spellEnd"/>
      <w:r w:rsidRPr="001E46FF">
        <w:rPr>
          <w:i/>
          <w:color w:val="auto"/>
          <w:sz w:val="28"/>
          <w:szCs w:val="28"/>
        </w:rPr>
        <w:t xml:space="preserve"> fra le ultime testimoni della Shoah, </w:t>
      </w:r>
      <w:r w:rsidRPr="001E46FF">
        <w:rPr>
          <w:color w:val="auto"/>
          <w:sz w:val="28"/>
          <w:szCs w:val="28"/>
        </w:rPr>
        <w:t xml:space="preserve">Paoline, 2018 (7° edizione), tutto il libro! In particolare p 63-4: </w:t>
      </w:r>
    </w:p>
    <w:p w:rsidR="00D83F0C" w:rsidRDefault="00351F60" w:rsidP="00351F60">
      <w:r>
        <w:cr/>
        <w:t>[descrive l’arrivo degli eserciti liberatori dei russi e degli americani</w:t>
      </w:r>
      <w:r w:rsidR="00D83F0C">
        <w:t xml:space="preserve"> nel campo di concentramento]</w:t>
      </w:r>
    </w:p>
    <w:p w:rsidR="00351F60" w:rsidRDefault="00351F60" w:rsidP="00351F60">
      <w:pPr>
        <w:rPr>
          <w:sz w:val="28"/>
          <w:szCs w:val="28"/>
        </w:rPr>
      </w:pPr>
      <w:r>
        <w:t>I due eserciti vincitori arrivarono</w:t>
      </w:r>
      <w:r w:rsidRPr="004B5CCB">
        <w:t xml:space="preserve"> </w:t>
      </w:r>
      <w:r>
        <w:t xml:space="preserve">molto prima del previsto e le nostre guardie furono obbligate </w:t>
      </w:r>
      <w:r w:rsidRPr="004B5CCB">
        <w:t>ad aprire quel</w:t>
      </w:r>
      <w:r>
        <w:t xml:space="preserve"> can</w:t>
      </w:r>
      <w:r w:rsidRPr="004B5CCB">
        <w:t xml:space="preserve">cello, a farci uscire e a uscire insieme a noi, ancora con i cani al guinzaglio e noi ancora </w:t>
      </w:r>
      <w:proofErr w:type="spellStart"/>
      <w:r w:rsidRPr="004B5CCB">
        <w:t>prigioníere</w:t>
      </w:r>
      <w:proofErr w:type="spellEnd"/>
      <w:r w:rsidRPr="004B5CCB">
        <w:t>, di nuovo sulle strade tedesche.</w:t>
      </w:r>
      <w:r w:rsidRPr="004B5CCB">
        <w:cr/>
      </w:r>
      <w:r>
        <w:t>(…)</w:t>
      </w:r>
      <w:r w:rsidRPr="004B5CCB">
        <w:cr/>
        <w:t>E si mescolavano fra noi le guardie: a</w:t>
      </w:r>
      <w:r>
        <w:t>ccanto alle ragazze-nulla si r</w:t>
      </w:r>
      <w:r w:rsidRPr="004B5CCB">
        <w:t>ivestivano in borghese. Cosa fanno? Fino a un</w:t>
      </w:r>
      <w:r w:rsidR="00D83F0C">
        <w:t xml:space="preserve"> m</w:t>
      </w:r>
      <w:r w:rsidRPr="004B5CCB">
        <w:t>omento prima avevano diritto di vita e di morte su milioni di persone nell'Europa occupata, e di colpo mandavano via i cani e buttavano le divise e</w:t>
      </w:r>
      <w:r>
        <w:t xml:space="preserve"> </w:t>
      </w:r>
      <w:r w:rsidRPr="004B5CCB">
        <w:t>le armi nel fossato</w:t>
      </w:r>
      <w:r w:rsidR="009F13F2">
        <w:t xml:space="preserve"> </w:t>
      </w:r>
      <w:r w:rsidRPr="004B5CCB">
        <w:t>che correva lungo la strada.</w:t>
      </w:r>
      <w:r w:rsidRPr="004B5CCB">
        <w:cr/>
        <w:t>Li guardavamo sbalorditi: “Cosa fanno?”. Si mettono</w:t>
      </w:r>
      <w:r w:rsidRPr="004B5CCB">
        <w:cr/>
        <w:t>in mutande: le SS vicino a noi si spogliano, si rivestono da</w:t>
      </w:r>
      <w:r w:rsidRPr="004B5CCB">
        <w:cr/>
        <w:t>civili e tornano a essere dei signori qualsiasi, quelli della</w:t>
      </w:r>
      <w:r w:rsidRPr="004B5CCB">
        <w:cr/>
        <w:t>banalità del male”.</w:t>
      </w:r>
      <w:r w:rsidRPr="004B5CCB">
        <w:cr/>
      </w:r>
      <w:r>
        <w:t xml:space="preserve">[NOTA </w:t>
      </w:r>
      <w:r w:rsidRPr="00BD662C">
        <w:rPr>
          <w:sz w:val="20"/>
        </w:rPr>
        <w:t xml:space="preserve">21 E' l'espressione, diventata ormai classica, , con cui la </w:t>
      </w:r>
      <w:proofErr w:type="spellStart"/>
      <w:r w:rsidRPr="00BD662C">
        <w:rPr>
          <w:sz w:val="20"/>
        </w:rPr>
        <w:t>ﬁlosofa</w:t>
      </w:r>
      <w:proofErr w:type="spellEnd"/>
      <w:r w:rsidRPr="00BD662C">
        <w:rPr>
          <w:sz w:val="20"/>
        </w:rPr>
        <w:t xml:space="preserve"> tedesca </w:t>
      </w:r>
      <w:proofErr w:type="spellStart"/>
      <w:r w:rsidRPr="00BD662C">
        <w:rPr>
          <w:sz w:val="20"/>
        </w:rPr>
        <w:t>Hannah</w:t>
      </w:r>
      <w:proofErr w:type="spellEnd"/>
      <w:r w:rsidRPr="00BD662C">
        <w:rPr>
          <w:sz w:val="20"/>
        </w:rPr>
        <w:cr/>
      </w:r>
      <w:proofErr w:type="spellStart"/>
      <w:r w:rsidRPr="00BD662C">
        <w:rPr>
          <w:sz w:val="20"/>
        </w:rPr>
        <w:t>Arendt</w:t>
      </w:r>
      <w:proofErr w:type="spellEnd"/>
      <w:r w:rsidRPr="00BD662C">
        <w:rPr>
          <w:sz w:val="20"/>
        </w:rPr>
        <w:t xml:space="preserve"> </w:t>
      </w:r>
      <w:proofErr w:type="spellStart"/>
      <w:r w:rsidRPr="00BD662C">
        <w:rPr>
          <w:sz w:val="20"/>
        </w:rPr>
        <w:t>dscrisse</w:t>
      </w:r>
      <w:proofErr w:type="spellEnd"/>
      <w:r w:rsidRPr="00BD662C">
        <w:rPr>
          <w:sz w:val="20"/>
        </w:rPr>
        <w:t xml:space="preserve"> la mediocrità e l'essere comune di tutti i funzionari coinvolti nel-</w:t>
      </w:r>
      <w:r w:rsidRPr="00BD662C">
        <w:rPr>
          <w:sz w:val="20"/>
        </w:rPr>
        <w:cr/>
        <w:t>la macchina della sterminio, lontani quindi dall'immagi.ne di disumani macellai.</w:t>
      </w:r>
      <w:r w:rsidRPr="00BD662C">
        <w:rPr>
          <w:sz w:val="20"/>
        </w:rPr>
        <w:cr/>
        <w:t xml:space="preserve">Nel libro la banalità del male. </w:t>
      </w:r>
      <w:proofErr w:type="spellStart"/>
      <w:r w:rsidRPr="00BD662C">
        <w:rPr>
          <w:sz w:val="20"/>
        </w:rPr>
        <w:t>Eicbmarm</w:t>
      </w:r>
      <w:proofErr w:type="spellEnd"/>
      <w:r w:rsidRPr="00BD662C">
        <w:rPr>
          <w:sz w:val="20"/>
        </w:rPr>
        <w:t xml:space="preserve"> a Gerusalemme (op. cit.), la </w:t>
      </w:r>
      <w:proofErr w:type="spellStart"/>
      <w:r w:rsidRPr="00BD662C">
        <w:rPr>
          <w:sz w:val="20"/>
        </w:rPr>
        <w:t>Arendt</w:t>
      </w:r>
      <w:proofErr w:type="spellEnd"/>
      <w:r w:rsidRPr="00BD662C">
        <w:rPr>
          <w:sz w:val="20"/>
        </w:rPr>
        <w:t xml:space="preserve"> fa</w:t>
      </w:r>
      <w:r w:rsidRPr="00BD662C">
        <w:rPr>
          <w:sz w:val="20"/>
        </w:rPr>
        <w:cr/>
        <w:t>una cronaca del processo al nazista Adolf Eichmann, tra gli organizzatori della so-</w:t>
      </w:r>
      <w:r w:rsidRPr="004B5CCB">
        <w:cr/>
      </w:r>
      <w:proofErr w:type="spellStart"/>
      <w:r w:rsidRPr="00BD662C">
        <w:rPr>
          <w:sz w:val="20"/>
        </w:rPr>
        <w:t>luzione</w:t>
      </w:r>
      <w:proofErr w:type="spellEnd"/>
      <w:r w:rsidRPr="00BD662C">
        <w:rPr>
          <w:sz w:val="20"/>
        </w:rPr>
        <w:t xml:space="preserve"> </w:t>
      </w:r>
      <w:proofErr w:type="spellStart"/>
      <w:r w:rsidRPr="00BD662C">
        <w:rPr>
          <w:sz w:val="20"/>
        </w:rPr>
        <w:t>ﬁnale</w:t>
      </w:r>
      <w:proofErr w:type="spellEnd"/>
      <w:r w:rsidRPr="00BD662C">
        <w:rPr>
          <w:sz w:val="20"/>
        </w:rPr>
        <w:t>, tenutosi a Gerusalemme nel 1961.</w:t>
      </w:r>
      <w:r w:rsidRPr="00BD662C">
        <w:rPr>
          <w:sz w:val="20"/>
        </w:rPr>
        <w:cr/>
        <w:t>E nelle ultime pagine annota: « Il guaio del caso  era che di uomini</w:t>
      </w:r>
      <w:r w:rsidRPr="00BD662C">
        <w:rPr>
          <w:sz w:val="20"/>
        </w:rPr>
        <w:cr/>
        <w:t>come lui ce n'erano tanti e che questi tanti non  erano né perversi  né sadici, bensì</w:t>
      </w:r>
      <w:r w:rsidRPr="00BD662C">
        <w:rPr>
          <w:sz w:val="20"/>
        </w:rPr>
        <w:cr/>
        <w:t>erano, e sono tuttora, terribilmente normali ».</w:t>
      </w:r>
      <w:r>
        <w:rPr>
          <w:sz w:val="20"/>
        </w:rPr>
        <w:t>]</w:t>
      </w:r>
      <w:r w:rsidRPr="00BD662C">
        <w:rPr>
          <w:sz w:val="20"/>
        </w:rPr>
        <w:cr/>
      </w:r>
      <w:r w:rsidRPr="004B5CCB">
        <w:cr/>
      </w:r>
      <w:r w:rsidRPr="004B5CCB">
        <w:lastRenderedPageBreak/>
        <w:t>Questa gente che aveva messo in ginocchio  eserciti</w:t>
      </w:r>
      <w:r w:rsidRPr="004B5CCB">
        <w:cr/>
        <w:t>di mezza Europa terrorizzando, fino a poco prima, noi</w:t>
      </w:r>
      <w:r w:rsidRPr="004B5CCB">
        <w:cr/>
        <w:t>donne inermi, si metteva in mutande. Era una visione co-</w:t>
      </w:r>
      <w:r w:rsidRPr="004B5CCB">
        <w:cr/>
        <w:t xml:space="preserve">sì strana, incredibile, e proprio noi ragazze schiave ci </w:t>
      </w:r>
      <w:proofErr w:type="spellStart"/>
      <w:r w:rsidRPr="004B5CCB">
        <w:t>sco-</w:t>
      </w:r>
      <w:proofErr w:type="spellEnd"/>
      <w:r w:rsidRPr="004B5CCB">
        <w:cr/>
      </w:r>
      <w:proofErr w:type="spellStart"/>
      <w:r w:rsidRPr="004B5CCB">
        <w:t>privamo</w:t>
      </w:r>
      <w:proofErr w:type="spellEnd"/>
      <w:r w:rsidRPr="004B5CCB">
        <w:t xml:space="preserve"> </w:t>
      </w:r>
      <w:r>
        <w:t xml:space="preserve">testimoni di quell'attimo che </w:t>
      </w:r>
      <w:r w:rsidRPr="004B5CCB">
        <w:t xml:space="preserve">ribaltava </w:t>
      </w:r>
      <w:proofErr w:type="spellStart"/>
      <w:r w:rsidRPr="004B5CCB">
        <w:t>la_storia</w:t>
      </w:r>
      <w:proofErr w:type="spellEnd"/>
      <w:r w:rsidRPr="004B5CCB">
        <w:t>.</w:t>
      </w:r>
      <w:r w:rsidRPr="004B5CCB">
        <w:cr/>
        <w:t>Era un momento`epocale, in cui accadeva tutto e il con-</w:t>
      </w:r>
      <w:r w:rsidRPr="004B5CCB">
        <w:cr/>
      </w:r>
      <w:proofErr w:type="spellStart"/>
      <w:r w:rsidRPr="004B5CCB">
        <w:t>trario</w:t>
      </w:r>
      <w:proofErr w:type="spellEnd"/>
      <w:r w:rsidRPr="004B5CCB">
        <w:t xml:space="preserve"> di tutto: il mondo si rovesciava. Pensate ai civili te-</w:t>
      </w:r>
      <w:r w:rsidRPr="004B5CCB">
        <w:cr/>
        <w:t>deschi, che fino al giorno prima si erano sentiti padroni del</w:t>
      </w:r>
      <w:r w:rsidRPr="004B5CCB">
        <w:cr/>
        <w:t>mondo, ai contadini che pur non seguendo il credo nazi-</w:t>
      </w:r>
      <w:r w:rsidRPr="004B5CCB">
        <w:cr/>
        <w:t>sta, pur non essendo mai stati dei “volenterosi carneﬁci di</w:t>
      </w:r>
      <w:r w:rsidRPr="004B5CCB">
        <w:cr/>
        <w:t>Hitler” - secondo la definizione dello studioso Daniel</w:t>
      </w:r>
      <w:r w:rsidRPr="004B5CCB">
        <w:cr/>
      </w:r>
      <w:proofErr w:type="spellStart"/>
      <w:r w:rsidRPr="004B5CCB">
        <w:t>Goldhagen</w:t>
      </w:r>
      <w:proofErr w:type="spellEnd"/>
      <w:r w:rsidRPr="004B5CCB">
        <w:t>” - e avendo continuato ad arare il loro pezzo</w:t>
      </w:r>
      <w:r w:rsidRPr="004B5CCB">
        <w:cr/>
        <w:t xml:space="preserve">di terra, si sentivano importanti, parte della “razza </w:t>
      </w:r>
      <w:proofErr w:type="spellStart"/>
      <w:r w:rsidRPr="004B5CCB">
        <w:t>supe-</w:t>
      </w:r>
      <w:proofErr w:type="spellEnd"/>
      <w:r w:rsidRPr="004B5CCB">
        <w:cr/>
      </w:r>
      <w:proofErr w:type="spellStart"/>
      <w:r w:rsidRPr="004B5CCB">
        <w:t>riore</w:t>
      </w:r>
      <w:proofErr w:type="spellEnd"/>
      <w:r w:rsidRPr="004B5CCB">
        <w:t>”, sotto l'egida del millenario Reich tedesco. E di col-</w:t>
      </w:r>
      <w:r w:rsidRPr="004B5CCB">
        <w:cr/>
      </w:r>
      <w:proofErr w:type="spellStart"/>
      <w:r w:rsidRPr="004B5CCB">
        <w:t>po</w:t>
      </w:r>
      <w:proofErr w:type="spellEnd"/>
      <w:r w:rsidRPr="004B5CCB">
        <w:t xml:space="preserve"> quel Reich millenario viene </w:t>
      </w:r>
      <w:proofErr w:type="spellStart"/>
      <w:r w:rsidRPr="004B5CCB">
        <w:t>sconﬁtto</w:t>
      </w:r>
      <w:proofErr w:type="spellEnd"/>
      <w:r w:rsidRPr="004B5CCB">
        <w:t>, e il loro mondo</w:t>
      </w:r>
      <w:r w:rsidRPr="004B5CCB">
        <w:cr/>
        <w:t>crolla rovinosamente.</w:t>
      </w:r>
      <w:r w:rsidRPr="004B5CCB">
        <w:cr/>
        <w:t xml:space="preserve">Ci fu un momento importante nella mia vita, un </w:t>
      </w:r>
      <w:proofErr w:type="spellStart"/>
      <w:r w:rsidRPr="004B5CCB">
        <w:t>epi-</w:t>
      </w:r>
      <w:proofErr w:type="spellEnd"/>
      <w:r w:rsidRPr="004B5CCB">
        <w:cr/>
        <w:t>sodio privato incastonato nell'evento epocale che stavo</w:t>
      </w:r>
      <w:r w:rsidRPr="004B5CCB">
        <w:cr/>
      </w:r>
      <w:r>
        <w:t xml:space="preserve">vivendo. Il  comandante di quell' </w:t>
      </w:r>
      <w:r w:rsidRPr="004B5CCB">
        <w:t>ultimo campo, crudele</w:t>
      </w:r>
      <w:r w:rsidRPr="004B5CCB">
        <w:cr/>
        <w:t>assassino, camminava vicino a me - non ho mai saputo il</w:t>
      </w:r>
      <w:r w:rsidRPr="004B5CCB">
        <w:cr/>
        <w:t xml:space="preserve">suo nome, era un uomo alto ed elegante -, si spogliò, </w:t>
      </w:r>
      <w:proofErr w:type="spellStart"/>
      <w:r w:rsidRPr="004B5CCB">
        <w:t>ri-</w:t>
      </w:r>
      <w:proofErr w:type="spellEnd"/>
      <w:r w:rsidRPr="004B5CCB">
        <w:cr/>
      </w:r>
      <w:proofErr w:type="spellStart"/>
      <w:r w:rsidRPr="004B5CCB">
        <w:t>mase</w:t>
      </w:r>
      <w:proofErr w:type="spellEnd"/>
      <w:r w:rsidRPr="004B5CCB">
        <w:t xml:space="preserve"> in mutande, si rivestì da civile. Tornava a casa dai</w:t>
      </w:r>
      <w:r w:rsidRPr="004B5CCB">
        <w:cr/>
        <w:t>suoi bambini e da sua moglie. Certam</w:t>
      </w:r>
      <w:r>
        <w:t xml:space="preserve">ente non si </w:t>
      </w:r>
      <w:proofErr w:type="spellStart"/>
      <w:r>
        <w:t>accor-</w:t>
      </w:r>
      <w:proofErr w:type="spellEnd"/>
      <w:r>
        <w:cr/>
      </w:r>
      <w:proofErr w:type="spellStart"/>
      <w:r>
        <w:t>geva</w:t>
      </w:r>
      <w:proofErr w:type="spellEnd"/>
      <w:r>
        <w:t xml:space="preserve"> della m</w:t>
      </w:r>
      <w:r w:rsidRPr="004B5CCB">
        <w:t>ia pre</w:t>
      </w:r>
      <w:r>
        <w:t xml:space="preserve">senza perché io ero ancora uno </w:t>
      </w:r>
      <w:proofErr w:type="spellStart"/>
      <w:r>
        <w:t>s</w:t>
      </w:r>
      <w:r w:rsidRPr="004B5CCB">
        <w:t>tück</w:t>
      </w:r>
      <w:proofErr w:type="spellEnd"/>
      <w:r w:rsidRPr="004B5CCB">
        <w:t>,</w:t>
      </w:r>
      <w:r w:rsidRPr="004B5CCB">
        <w:cr/>
        <w:t>un pezzo.</w:t>
      </w:r>
      <w:r w:rsidRPr="004B5CCB">
        <w:cr/>
        <w:t>Quando buttò la pistola ai miei piedi, con tutto l'odio</w:t>
      </w:r>
      <w:r w:rsidRPr="004B5CCB">
        <w:cr/>
        <w:t xml:space="preserve">che avevo dentro di me e la violenza subita che mi </w:t>
      </w:r>
      <w:proofErr w:type="spellStart"/>
      <w:r w:rsidRPr="004B5CCB">
        <w:t>inva-</w:t>
      </w:r>
      <w:proofErr w:type="spellEnd"/>
      <w:r w:rsidRPr="004B5CCB">
        <w:cr/>
        <w:t>deva il corpo, io pensai per un istante: “Adesso mi chino,</w:t>
      </w:r>
      <w:r w:rsidRPr="004B5CCB">
        <w:cr/>
        <w:t xml:space="preserve">prendo la pistola e in questa confusione assoluta lo </w:t>
      </w:r>
      <w:proofErr w:type="spellStart"/>
      <w:r w:rsidRPr="004B5CCB">
        <w:t>am-</w:t>
      </w:r>
      <w:proofErr w:type="spellEnd"/>
      <w:r w:rsidRPr="004B5CCB">
        <w:cr/>
        <w:t xml:space="preserve">mazzo”. Mi ero nutrita a lungo solo di malvagità e di </w:t>
      </w:r>
      <w:proofErr w:type="spellStart"/>
      <w:r w:rsidRPr="004B5CCB">
        <w:t>ven-</w:t>
      </w:r>
      <w:proofErr w:type="spellEnd"/>
      <w:r w:rsidRPr="004B5CCB">
        <w:cr/>
        <w:t>detta. Pensai che sparargli fosse l'azione giusta nel mo-</w:t>
      </w:r>
      <w:r w:rsidRPr="004B5CCB">
        <w:cr/>
        <w:t xml:space="preserve">mento giusto, </w:t>
      </w:r>
      <w:r>
        <w:t>il giusto finale di quella stori</w:t>
      </w:r>
      <w:r w:rsidRPr="004B5CCB">
        <w:t>a di cui ero</w:t>
      </w:r>
      <w:r w:rsidRPr="004B5CCB">
        <w:cr/>
        <w:t>stata protagonista e testimone. Ma fu un attim</w:t>
      </w:r>
      <w:r>
        <w:t>o.</w:t>
      </w:r>
      <w:r>
        <w:cr/>
      </w:r>
      <w:r w:rsidRPr="004B5CCB">
        <w:cr/>
      </w:r>
      <w:r w:rsidRPr="00967EA8">
        <w:t xml:space="preserve"> </w:t>
      </w:r>
      <w:r w:rsidRPr="00620A1A">
        <w:t>Un attimo importantissimo, de</w:t>
      </w:r>
      <w:r>
        <w:t>finitivo nella mia vita,</w:t>
      </w:r>
      <w:r>
        <w:cr/>
        <w:t>che mi</w:t>
      </w:r>
      <w:r w:rsidRPr="00620A1A">
        <w:t xml:space="preserve"> fece capire che io mai, per nessun motivo al mondo</w:t>
      </w:r>
      <w:r w:rsidRPr="00620A1A">
        <w:cr/>
        <w:t>avrei potuto uccidere. Che nella debolezza estrema che mi</w:t>
      </w:r>
      <w:r w:rsidRPr="00620A1A">
        <w:cr/>
        <w:t xml:space="preserve">vinceva, la mia etica e l'amore che avevo ricevuto da </w:t>
      </w:r>
      <w:proofErr w:type="spellStart"/>
      <w:r w:rsidRPr="00620A1A">
        <w:t>bam-</w:t>
      </w:r>
      <w:proofErr w:type="spellEnd"/>
      <w:r w:rsidRPr="00620A1A">
        <w:cr/>
        <w:t xml:space="preserve">bina mi </w:t>
      </w:r>
      <w:proofErr w:type="spellStart"/>
      <w:r w:rsidRPr="00620A1A">
        <w:t>ímpedivano</w:t>
      </w:r>
      <w:proofErr w:type="spellEnd"/>
      <w:r w:rsidRPr="00620A1A">
        <w:t xml:space="preserve"> di diventare uguale a quell'uomo.</w:t>
      </w:r>
      <w:r w:rsidRPr="00620A1A">
        <w:cr/>
        <w:t>Non avrei mai potuto raccogliere la pistola e sparare al</w:t>
      </w:r>
      <w:r w:rsidRPr="00620A1A">
        <w:cr/>
        <w:t xml:space="preserve">comandante di </w:t>
      </w:r>
      <w:proofErr w:type="spellStart"/>
      <w:r w:rsidRPr="00620A1A">
        <w:t>Malchow</w:t>
      </w:r>
      <w:proofErr w:type="spellEnd"/>
      <w:r w:rsidRPr="00620A1A">
        <w:t>.</w:t>
      </w:r>
      <w:r w:rsidRPr="00620A1A">
        <w:cr/>
        <w:t xml:space="preserve">Io avevo sempre scelto la vita. Quando si fa questa </w:t>
      </w:r>
      <w:proofErr w:type="spellStart"/>
      <w:r w:rsidRPr="00620A1A">
        <w:t>scel-</w:t>
      </w:r>
      <w:proofErr w:type="spellEnd"/>
      <w:r w:rsidRPr="00620A1A">
        <w:cr/>
      </w:r>
      <w:proofErr w:type="spellStart"/>
      <w:r w:rsidRPr="00620A1A">
        <w:t>ta</w:t>
      </w:r>
      <w:proofErr w:type="spellEnd"/>
      <w:r w:rsidRPr="00620A1A">
        <w:t xml:space="preserve"> non si può togliere la vita a nessuno.</w:t>
      </w:r>
      <w:r w:rsidRPr="00620A1A">
        <w:cr/>
      </w:r>
      <w:r w:rsidRPr="00351F60">
        <w:rPr>
          <w:b/>
        </w:rPr>
        <w:t>E da quel momento sono stata libera</w:t>
      </w:r>
      <w:r w:rsidRPr="00620A1A">
        <w:t>».</w:t>
      </w:r>
      <w:r w:rsidRPr="00620A1A">
        <w:cr/>
      </w:r>
      <w:r w:rsidRPr="004B5CCB">
        <w:cr/>
      </w:r>
    </w:p>
    <w:p w:rsidR="00686438" w:rsidRDefault="00686438" w:rsidP="00686438">
      <w:pPr>
        <w:pStyle w:val="Default"/>
        <w:jc w:val="both"/>
        <w:rPr>
          <w:color w:val="auto"/>
          <w:sz w:val="28"/>
          <w:szCs w:val="28"/>
        </w:rPr>
      </w:pPr>
      <w:r w:rsidRPr="001E46FF">
        <w:rPr>
          <w:color w:val="auto"/>
          <w:sz w:val="28"/>
          <w:szCs w:val="28"/>
        </w:rPr>
        <w:lastRenderedPageBreak/>
        <w:t>La prima libertà è la libertà dall’odio.</w:t>
      </w:r>
      <w:r>
        <w:rPr>
          <w:color w:val="auto"/>
          <w:sz w:val="28"/>
          <w:szCs w:val="28"/>
        </w:rPr>
        <w:t xml:space="preserve"> </w:t>
      </w:r>
      <w:r w:rsidRPr="00500A06">
        <w:rPr>
          <w:color w:val="auto"/>
          <w:sz w:val="28"/>
          <w:szCs w:val="28"/>
        </w:rPr>
        <w:t xml:space="preserve">Mi pare coincida in termini laici con la conclusione </w:t>
      </w:r>
      <w:r w:rsidR="00AC29A3">
        <w:rPr>
          <w:color w:val="auto"/>
          <w:sz w:val="28"/>
          <w:szCs w:val="28"/>
        </w:rPr>
        <w:t>su</w:t>
      </w:r>
      <w:r w:rsidRPr="00500A06">
        <w:rPr>
          <w:color w:val="auto"/>
          <w:sz w:val="28"/>
          <w:szCs w:val="28"/>
        </w:rPr>
        <w:t xml:space="preserve"> Giobbe nella lettura che ne fa </w:t>
      </w:r>
      <w:proofErr w:type="spellStart"/>
      <w:r w:rsidRPr="00500A06">
        <w:rPr>
          <w:color w:val="auto"/>
          <w:sz w:val="28"/>
          <w:szCs w:val="28"/>
        </w:rPr>
        <w:t>Ricoeur</w:t>
      </w:r>
      <w:proofErr w:type="spellEnd"/>
      <w:r w:rsidRPr="00500A06">
        <w:rPr>
          <w:color w:val="auto"/>
          <w:sz w:val="28"/>
          <w:szCs w:val="28"/>
        </w:rPr>
        <w:t xml:space="preserve">: </w:t>
      </w:r>
      <w:r w:rsidR="00AC29A3">
        <w:rPr>
          <w:color w:val="auto"/>
          <w:sz w:val="28"/>
          <w:szCs w:val="28"/>
        </w:rPr>
        <w:t>n</w:t>
      </w:r>
      <w:r w:rsidR="00351F60">
        <w:rPr>
          <w:color w:val="auto"/>
          <w:sz w:val="28"/>
          <w:szCs w:val="28"/>
        </w:rPr>
        <w:t>on la lament</w:t>
      </w:r>
      <w:r w:rsidR="0067465C">
        <w:rPr>
          <w:color w:val="auto"/>
          <w:sz w:val="28"/>
          <w:szCs w:val="28"/>
        </w:rPr>
        <w:t>a</w:t>
      </w:r>
      <w:bookmarkStart w:id="0" w:name="_GoBack"/>
      <w:bookmarkEnd w:id="0"/>
      <w:r w:rsidR="00351F60">
        <w:rPr>
          <w:color w:val="auto"/>
          <w:sz w:val="28"/>
          <w:szCs w:val="28"/>
        </w:rPr>
        <w:t xml:space="preserve">zione, non la pretesa della retribuzione ma </w:t>
      </w:r>
      <w:r w:rsidR="00351F60">
        <w:rPr>
          <w:b/>
          <w:color w:val="auto"/>
          <w:sz w:val="28"/>
          <w:szCs w:val="28"/>
        </w:rPr>
        <w:t>a</w:t>
      </w:r>
      <w:r w:rsidRPr="00500A06">
        <w:rPr>
          <w:b/>
          <w:color w:val="auto"/>
          <w:sz w:val="28"/>
          <w:szCs w:val="28"/>
        </w:rPr>
        <w:t>mare Dio per nulla</w:t>
      </w:r>
      <w:r w:rsidRPr="00500A06">
        <w:rPr>
          <w:color w:val="auto"/>
          <w:sz w:val="28"/>
          <w:szCs w:val="28"/>
        </w:rPr>
        <w:t>. Alcune comunità cristiane pregano così il credo</w:t>
      </w:r>
      <w:r w:rsidR="00AC29A3">
        <w:rPr>
          <w:color w:val="auto"/>
          <w:sz w:val="28"/>
          <w:szCs w:val="28"/>
        </w:rPr>
        <w:t>:</w:t>
      </w:r>
      <w:r w:rsidRPr="00500A06">
        <w:rPr>
          <w:color w:val="auto"/>
          <w:sz w:val="28"/>
          <w:szCs w:val="28"/>
        </w:rPr>
        <w:t xml:space="preserve"> “Credo in Dio nonostante, credo in Dio nonostante…</w:t>
      </w:r>
      <w:r w:rsidR="00500A06">
        <w:rPr>
          <w:color w:val="auto"/>
          <w:sz w:val="28"/>
          <w:szCs w:val="28"/>
        </w:rPr>
        <w:t>”</w:t>
      </w:r>
      <w:r w:rsidR="005E5E4B">
        <w:rPr>
          <w:color w:val="auto"/>
          <w:sz w:val="28"/>
          <w:szCs w:val="28"/>
        </w:rPr>
        <w:t xml:space="preserve">. </w:t>
      </w:r>
      <w:proofErr w:type="spellStart"/>
      <w:r w:rsidR="005E5E4B">
        <w:rPr>
          <w:color w:val="auto"/>
          <w:sz w:val="28"/>
          <w:szCs w:val="28"/>
        </w:rPr>
        <w:t>Ricoeur</w:t>
      </w:r>
      <w:proofErr w:type="spellEnd"/>
      <w:r w:rsidR="005E5E4B">
        <w:rPr>
          <w:color w:val="auto"/>
          <w:sz w:val="28"/>
          <w:szCs w:val="28"/>
        </w:rPr>
        <w:t xml:space="preserve"> conclude: forse questo coincide con qualcosa della saggezza buddista</w:t>
      </w:r>
      <w:r w:rsidR="00AC29A3">
        <w:rPr>
          <w:color w:val="auto"/>
          <w:sz w:val="28"/>
          <w:szCs w:val="28"/>
        </w:rPr>
        <w:t xml:space="preserve"> (</w:t>
      </w:r>
      <w:r w:rsidR="005E5E4B">
        <w:rPr>
          <w:color w:val="auto"/>
          <w:sz w:val="28"/>
          <w:szCs w:val="28"/>
        </w:rPr>
        <w:t>p 55</w:t>
      </w:r>
      <w:r w:rsidR="00D83F0C">
        <w:rPr>
          <w:color w:val="auto"/>
          <w:sz w:val="28"/>
          <w:szCs w:val="28"/>
        </w:rPr>
        <w:t>)</w:t>
      </w:r>
      <w:r w:rsidR="005E5E4B">
        <w:rPr>
          <w:color w:val="auto"/>
          <w:sz w:val="28"/>
          <w:szCs w:val="28"/>
        </w:rPr>
        <w:t>.</w:t>
      </w: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640C13" w:rsidP="00686438">
      <w:pPr>
        <w:pStyle w:val="Default"/>
        <w:jc w:val="both"/>
        <w:rPr>
          <w:color w:val="auto"/>
          <w:sz w:val="28"/>
          <w:szCs w:val="28"/>
        </w:rPr>
      </w:pPr>
    </w:p>
    <w:p w:rsidR="00640C13" w:rsidRDefault="002C1088" w:rsidP="009336A7">
      <w:pPr>
        <w:rPr>
          <w:sz w:val="28"/>
          <w:szCs w:val="28"/>
        </w:rPr>
      </w:pPr>
      <w:r w:rsidRPr="004B5CCB">
        <w:cr/>
      </w:r>
      <w:bookmarkStart w:id="1" w:name="_Hlk517245231"/>
      <w:r w:rsidRPr="002C1088">
        <w:t xml:space="preserve"> </w:t>
      </w:r>
      <w:r>
        <w:cr/>
      </w:r>
      <w:bookmarkEnd w:id="1"/>
      <w:r w:rsidR="009336A7">
        <w:rPr>
          <w:sz w:val="28"/>
          <w:szCs w:val="28"/>
        </w:rPr>
        <w:t xml:space="preserve"> </w:t>
      </w:r>
    </w:p>
    <w:p w:rsidR="00640C13" w:rsidRDefault="00640C13" w:rsidP="00686438">
      <w:pPr>
        <w:pStyle w:val="Default"/>
        <w:jc w:val="both"/>
        <w:rPr>
          <w:color w:val="auto"/>
          <w:sz w:val="28"/>
          <w:szCs w:val="28"/>
        </w:rPr>
      </w:pPr>
    </w:p>
    <w:sectPr w:rsidR="00640C13" w:rsidSect="009749C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ED" w:rsidRDefault="00687BED">
      <w:pPr>
        <w:spacing w:after="0" w:line="240" w:lineRule="auto"/>
      </w:pPr>
      <w:r>
        <w:separator/>
      </w:r>
    </w:p>
  </w:endnote>
  <w:endnote w:type="continuationSeparator" w:id="0">
    <w:p w:rsidR="00687BED" w:rsidRDefault="00687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CB" w:rsidRDefault="00687BE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598211"/>
      <w:docPartObj>
        <w:docPartGallery w:val="Page Numbers (Bottom of Page)"/>
        <w:docPartUnique/>
      </w:docPartObj>
    </w:sdtPr>
    <w:sdtContent>
      <w:p w:rsidR="003147A0" w:rsidRDefault="002C5D08">
        <w:pPr>
          <w:pStyle w:val="Pidipagina"/>
          <w:jc w:val="right"/>
        </w:pPr>
        <w:r>
          <w:fldChar w:fldCharType="begin"/>
        </w:r>
        <w:r w:rsidR="00B710AC">
          <w:instrText>PAGE   \* MERGEFORMAT</w:instrText>
        </w:r>
        <w:r>
          <w:fldChar w:fldCharType="separate"/>
        </w:r>
        <w:r w:rsidR="005D0310">
          <w:rPr>
            <w:noProof/>
          </w:rPr>
          <w:t>9</w:t>
        </w:r>
        <w:r>
          <w:fldChar w:fldCharType="end"/>
        </w:r>
      </w:p>
    </w:sdtContent>
  </w:sdt>
  <w:p w:rsidR="009A6ACB" w:rsidRDefault="00687BE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CB" w:rsidRDefault="00687B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ED" w:rsidRDefault="00687BED">
      <w:pPr>
        <w:spacing w:after="0" w:line="240" w:lineRule="auto"/>
      </w:pPr>
      <w:r>
        <w:separator/>
      </w:r>
    </w:p>
  </w:footnote>
  <w:footnote w:type="continuationSeparator" w:id="0">
    <w:p w:rsidR="00687BED" w:rsidRDefault="00687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CB" w:rsidRDefault="00687BE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CB" w:rsidRDefault="00687BE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CB" w:rsidRDefault="00687BE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7B1F"/>
    <w:multiLevelType w:val="hybridMultilevel"/>
    <w:tmpl w:val="C02870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2537A7"/>
    <w:multiLevelType w:val="hybridMultilevel"/>
    <w:tmpl w:val="6D3C1826"/>
    <w:lvl w:ilvl="0" w:tplc="15EE9D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153920"/>
    <w:multiLevelType w:val="hybridMultilevel"/>
    <w:tmpl w:val="16C4AB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B4312"/>
    <w:rsid w:val="000167F2"/>
    <w:rsid w:val="00037AF7"/>
    <w:rsid w:val="0004617B"/>
    <w:rsid w:val="000A71B1"/>
    <w:rsid w:val="00180960"/>
    <w:rsid w:val="001C0E05"/>
    <w:rsid w:val="001D2F59"/>
    <w:rsid w:val="002319B9"/>
    <w:rsid w:val="0025070E"/>
    <w:rsid w:val="00267117"/>
    <w:rsid w:val="002C1088"/>
    <w:rsid w:val="002C5D08"/>
    <w:rsid w:val="002F6ED0"/>
    <w:rsid w:val="00351F60"/>
    <w:rsid w:val="00357327"/>
    <w:rsid w:val="00383209"/>
    <w:rsid w:val="0039342A"/>
    <w:rsid w:val="003C1C32"/>
    <w:rsid w:val="003F25B5"/>
    <w:rsid w:val="003F630B"/>
    <w:rsid w:val="00437604"/>
    <w:rsid w:val="00446A2A"/>
    <w:rsid w:val="0048778B"/>
    <w:rsid w:val="004C5246"/>
    <w:rsid w:val="00500A06"/>
    <w:rsid w:val="0052487A"/>
    <w:rsid w:val="0059111C"/>
    <w:rsid w:val="005920F1"/>
    <w:rsid w:val="005B0032"/>
    <w:rsid w:val="005D0310"/>
    <w:rsid w:val="005E5E4B"/>
    <w:rsid w:val="005E70F3"/>
    <w:rsid w:val="00640C13"/>
    <w:rsid w:val="0067465C"/>
    <w:rsid w:val="00677E6A"/>
    <w:rsid w:val="00686438"/>
    <w:rsid w:val="00687BED"/>
    <w:rsid w:val="006C5B38"/>
    <w:rsid w:val="00740155"/>
    <w:rsid w:val="007634B1"/>
    <w:rsid w:val="00830ED6"/>
    <w:rsid w:val="0085042E"/>
    <w:rsid w:val="00884916"/>
    <w:rsid w:val="00892912"/>
    <w:rsid w:val="008D486D"/>
    <w:rsid w:val="008E077D"/>
    <w:rsid w:val="009336A7"/>
    <w:rsid w:val="009727C7"/>
    <w:rsid w:val="009749C4"/>
    <w:rsid w:val="009F13F2"/>
    <w:rsid w:val="00A63738"/>
    <w:rsid w:val="00AB76E5"/>
    <w:rsid w:val="00AC29A3"/>
    <w:rsid w:val="00B05F5F"/>
    <w:rsid w:val="00B41735"/>
    <w:rsid w:val="00B710AC"/>
    <w:rsid w:val="00B932C5"/>
    <w:rsid w:val="00BC72F4"/>
    <w:rsid w:val="00BE4571"/>
    <w:rsid w:val="00CC3BB2"/>
    <w:rsid w:val="00CC3DA4"/>
    <w:rsid w:val="00CD53ED"/>
    <w:rsid w:val="00D5575B"/>
    <w:rsid w:val="00D83F0C"/>
    <w:rsid w:val="00D90739"/>
    <w:rsid w:val="00DE710C"/>
    <w:rsid w:val="00DF5CC7"/>
    <w:rsid w:val="00E04BAF"/>
    <w:rsid w:val="00E3014C"/>
    <w:rsid w:val="00E43ACD"/>
    <w:rsid w:val="00E70ED2"/>
    <w:rsid w:val="00EB313D"/>
    <w:rsid w:val="00EB7D24"/>
    <w:rsid w:val="00ED4329"/>
    <w:rsid w:val="00F21D9A"/>
    <w:rsid w:val="00F233C6"/>
    <w:rsid w:val="00F5261A"/>
    <w:rsid w:val="00F6562C"/>
    <w:rsid w:val="00FB4312"/>
    <w:rsid w:val="00FF39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0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10AC"/>
    <w:pPr>
      <w:ind w:left="720"/>
      <w:contextualSpacing/>
    </w:pPr>
  </w:style>
  <w:style w:type="paragraph" w:styleId="Intestazione">
    <w:name w:val="header"/>
    <w:basedOn w:val="Normale"/>
    <w:link w:val="IntestazioneCarattere"/>
    <w:uiPriority w:val="99"/>
    <w:unhideWhenUsed/>
    <w:rsid w:val="00B710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0AC"/>
  </w:style>
  <w:style w:type="paragraph" w:styleId="Pidipagina">
    <w:name w:val="footer"/>
    <w:basedOn w:val="Normale"/>
    <w:link w:val="PidipaginaCarattere"/>
    <w:uiPriority w:val="99"/>
    <w:unhideWhenUsed/>
    <w:rsid w:val="00B710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0AC"/>
  </w:style>
  <w:style w:type="paragraph" w:customStyle="1" w:styleId="Default">
    <w:name w:val="Default"/>
    <w:rsid w:val="00686438"/>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0461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61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3F233-847C-4571-AAA3-C74633E4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6895</Words>
  <Characters>39303</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Angelo</cp:lastModifiedBy>
  <cp:revision>3</cp:revision>
  <cp:lastPrinted>2018-06-09T15:31:00Z</cp:lastPrinted>
  <dcterms:created xsi:type="dcterms:W3CDTF">2018-06-20T17:05:00Z</dcterms:created>
  <dcterms:modified xsi:type="dcterms:W3CDTF">2018-06-20T17:10:00Z</dcterms:modified>
</cp:coreProperties>
</file>